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3F36" w14:textId="77777777" w:rsidR="00604946" w:rsidRPr="004C7500" w:rsidRDefault="00B47185" w:rsidP="00604946">
      <w:pPr>
        <w:pStyle w:val="Heading1"/>
        <w:jc w:val="center"/>
        <w:rPr>
          <w:sz w:val="28"/>
          <w:szCs w:val="28"/>
        </w:rPr>
      </w:pPr>
      <w:bookmarkStart w:id="0" w:name="_Toc200009001"/>
      <w:r w:rsidRPr="004C7500">
        <w:rPr>
          <w:sz w:val="28"/>
          <w:szCs w:val="28"/>
        </w:rPr>
        <w:t>Engaging with policy makers at national and European level</w:t>
      </w:r>
      <w:bookmarkEnd w:id="0"/>
    </w:p>
    <w:p w14:paraId="7E57A68A" w14:textId="100D4FC7" w:rsidR="00B47185" w:rsidRPr="004C7500" w:rsidRDefault="00B47185" w:rsidP="00604946">
      <w:pPr>
        <w:pStyle w:val="Heading1"/>
        <w:jc w:val="center"/>
        <w:rPr>
          <w:sz w:val="40"/>
          <w:szCs w:val="40"/>
        </w:rPr>
      </w:pPr>
      <w:bookmarkStart w:id="1" w:name="_Toc200009002"/>
      <w:r w:rsidRPr="004C7500">
        <w:rPr>
          <w:sz w:val="40"/>
          <w:szCs w:val="40"/>
        </w:rPr>
        <w:t>Advocacy Toolkit for Rare Disease Patient Advocates</w:t>
      </w:r>
      <w:bookmarkEnd w:id="1"/>
    </w:p>
    <w:p w14:paraId="039CEAE1" w14:textId="77777777" w:rsidR="00B47185" w:rsidRPr="004C7500" w:rsidRDefault="00B47185" w:rsidP="00B47185">
      <w:pPr>
        <w:spacing w:before="240" w:after="0"/>
        <w:rPr>
          <w:sz w:val="22"/>
          <w:szCs w:val="22"/>
        </w:rPr>
      </w:pPr>
      <w:r w:rsidRPr="004C7500">
        <w:rPr>
          <w:sz w:val="22"/>
          <w:szCs w:val="22"/>
        </w:rPr>
        <w:t>This toolkit is designed to help rare disease advocates effectively engage with policymakers at both the European and national levels, ensuring that the voices and needs of people living with rare diseases are heard and addressed in policy discussions.</w:t>
      </w:r>
    </w:p>
    <w:p w14:paraId="267B899E" w14:textId="294A8A7D" w:rsidR="00B47185" w:rsidRDefault="00B47185" w:rsidP="00604946">
      <w:pPr>
        <w:spacing w:before="240" w:after="0"/>
        <w:rPr>
          <w:sz w:val="22"/>
          <w:szCs w:val="22"/>
        </w:rPr>
      </w:pPr>
      <w:r w:rsidRPr="004C7500">
        <w:rPr>
          <w:sz w:val="22"/>
          <w:szCs w:val="22"/>
        </w:rPr>
        <w:t>It includes strategies, resources, and practical steps needed to advocate for policies that improve access to healthcare, treatments, and support for individuals with rare diseases and their family members. It is structured to help advocates understand the advocacy process, build relationships with key policymakers, and develop impactful advocacy campaigns.</w:t>
      </w:r>
    </w:p>
    <w:p w14:paraId="4ADCC9EB" w14:textId="77777777" w:rsidR="00535D27" w:rsidRPr="004C7500" w:rsidRDefault="00535D27" w:rsidP="00535D27">
      <w:pPr>
        <w:spacing w:before="240" w:after="0"/>
        <w:rPr>
          <w:rFonts w:eastAsiaTheme="majorEastAsia" w:cstheme="majorBidi"/>
          <w:b/>
          <w:bCs/>
          <w:sz w:val="22"/>
          <w:szCs w:val="22"/>
        </w:rPr>
      </w:pPr>
      <w:r w:rsidRPr="004C7500">
        <w:rPr>
          <w:rFonts w:eastAsiaTheme="majorEastAsia" w:cstheme="majorBidi"/>
          <w:b/>
          <w:bCs/>
          <w:sz w:val="22"/>
          <w:szCs w:val="22"/>
        </w:rPr>
        <w:t>Advocacy, what for?</w:t>
      </w:r>
    </w:p>
    <w:p w14:paraId="133B1CA8" w14:textId="77777777" w:rsidR="00535D27" w:rsidRPr="00A57F60" w:rsidRDefault="00535D27" w:rsidP="00046DD4">
      <w:pPr>
        <w:pStyle w:val="ListParagraph"/>
        <w:numPr>
          <w:ilvl w:val="0"/>
          <w:numId w:val="11"/>
        </w:numPr>
        <w:spacing w:before="240" w:after="0"/>
        <w:rPr>
          <w:rFonts w:ascii="Corbel" w:eastAsiaTheme="majorEastAsia" w:hAnsi="Corbel" w:cstheme="majorBidi"/>
          <w:lang w:val="en-GB"/>
        </w:rPr>
      </w:pPr>
      <w:r w:rsidRPr="00A57F60">
        <w:rPr>
          <w:rFonts w:ascii="Corbel" w:eastAsiaTheme="majorEastAsia" w:hAnsi="Corbel" w:cstheme="majorBidi"/>
          <w:lang w:val="en-GB"/>
        </w:rPr>
        <w:t>Advocacy aims to ensure everyone in society can have their voices heard, defend their rights and have their opinions heard and considered in decision making processes about their lives.</w:t>
      </w:r>
    </w:p>
    <w:p w14:paraId="5DC71C2A" w14:textId="77777777" w:rsidR="00535D27" w:rsidRPr="00A57F60" w:rsidRDefault="00535D27" w:rsidP="00046DD4">
      <w:pPr>
        <w:pStyle w:val="ListParagraph"/>
        <w:numPr>
          <w:ilvl w:val="0"/>
          <w:numId w:val="11"/>
        </w:numPr>
        <w:spacing w:before="240" w:after="0"/>
        <w:rPr>
          <w:rFonts w:ascii="Corbel" w:eastAsiaTheme="majorEastAsia" w:hAnsi="Corbel" w:cstheme="majorBidi"/>
          <w:lang w:val="en-GB"/>
        </w:rPr>
      </w:pPr>
      <w:r w:rsidRPr="00A57F60">
        <w:rPr>
          <w:rFonts w:ascii="Corbel" w:eastAsiaTheme="majorEastAsia" w:hAnsi="Corbel" w:cstheme="majorBidi"/>
          <w:lang w:val="en-GB"/>
        </w:rPr>
        <w:t>Individual advocacy focuses on changing an individual’s situation and protecting their rights, while systems advocacy works to change policy and practice for groups of individuals who share similar problems. Both are vital for change to happen.</w:t>
      </w:r>
    </w:p>
    <w:p w14:paraId="3A906DDF" w14:textId="77777777" w:rsidR="00535D27" w:rsidRPr="00A57F60" w:rsidRDefault="00535D27" w:rsidP="00046DD4">
      <w:pPr>
        <w:pStyle w:val="ListParagraph"/>
        <w:numPr>
          <w:ilvl w:val="0"/>
          <w:numId w:val="11"/>
        </w:numPr>
        <w:spacing w:before="240" w:after="0"/>
        <w:rPr>
          <w:rFonts w:ascii="Corbel" w:eastAsiaTheme="majorEastAsia" w:hAnsi="Corbel" w:cstheme="majorBidi"/>
          <w:lang w:val="en-GB"/>
        </w:rPr>
      </w:pPr>
      <w:r w:rsidRPr="00A57F60">
        <w:rPr>
          <w:rFonts w:ascii="Corbel" w:eastAsiaTheme="majorEastAsia" w:hAnsi="Corbel" w:cstheme="majorBidi"/>
          <w:lang w:val="en-GB"/>
        </w:rPr>
        <w:t>Key elements of advocacy include the audience, context, information/evidence/data, your key messages, personal stories, humour, visuals and communication channels.</w:t>
      </w:r>
    </w:p>
    <w:p w14:paraId="45498484" w14:textId="58485877" w:rsidR="00535D27" w:rsidRPr="004C7500" w:rsidRDefault="00535D27" w:rsidP="00535D27">
      <w:pPr>
        <w:spacing w:before="240" w:after="0"/>
        <w:rPr>
          <w:rFonts w:eastAsiaTheme="majorEastAsia" w:cstheme="majorBidi"/>
          <w:b/>
          <w:bCs/>
          <w:sz w:val="22"/>
          <w:szCs w:val="22"/>
        </w:rPr>
      </w:pPr>
      <w:r w:rsidRPr="004C7500">
        <w:rPr>
          <w:rFonts w:eastAsiaTheme="majorEastAsia" w:cstheme="majorBidi"/>
          <w:b/>
          <w:bCs/>
          <w:sz w:val="22"/>
          <w:szCs w:val="22"/>
        </w:rPr>
        <w:t>Advocacy principles</w:t>
      </w:r>
      <w:r>
        <w:rPr>
          <w:rFonts w:eastAsiaTheme="majorEastAsia" w:cstheme="majorBidi"/>
          <w:b/>
          <w:bCs/>
          <w:sz w:val="22"/>
          <w:szCs w:val="22"/>
        </w:rPr>
        <w:t xml:space="preserve"> in these toolkit</w:t>
      </w:r>
      <w:r w:rsidRPr="004C7500">
        <w:rPr>
          <w:rFonts w:eastAsiaTheme="majorEastAsia" w:cstheme="majorBidi"/>
          <w:b/>
          <w:bCs/>
          <w:sz w:val="22"/>
          <w:szCs w:val="22"/>
        </w:rPr>
        <w:t>:</w:t>
      </w:r>
    </w:p>
    <w:p w14:paraId="306DA6F4" w14:textId="77777777" w:rsidR="00535D27" w:rsidRPr="00535D27" w:rsidRDefault="00535D27" w:rsidP="00046DD4">
      <w:pPr>
        <w:pStyle w:val="ListParagraph"/>
        <w:numPr>
          <w:ilvl w:val="0"/>
          <w:numId w:val="11"/>
        </w:numPr>
        <w:spacing w:before="240" w:after="0"/>
        <w:rPr>
          <w:rFonts w:ascii="Corbel" w:eastAsiaTheme="majorEastAsia" w:hAnsi="Corbel" w:cstheme="majorBidi"/>
          <w:lang w:val="en-GB"/>
        </w:rPr>
      </w:pPr>
      <w:r w:rsidRPr="00535D27">
        <w:rPr>
          <w:rFonts w:ascii="Corbel" w:eastAsiaTheme="majorEastAsia" w:hAnsi="Corbel" w:cstheme="majorBidi"/>
          <w:lang w:val="en-GB"/>
        </w:rPr>
        <w:t>Know your stuff (situation of people with RD, political process);</w:t>
      </w:r>
    </w:p>
    <w:p w14:paraId="79AAA0CD" w14:textId="77777777" w:rsidR="00535D27" w:rsidRPr="00535D27" w:rsidRDefault="00535D27" w:rsidP="00046DD4">
      <w:pPr>
        <w:pStyle w:val="ListParagraph"/>
        <w:numPr>
          <w:ilvl w:val="0"/>
          <w:numId w:val="11"/>
        </w:numPr>
        <w:spacing w:before="240" w:after="0"/>
        <w:rPr>
          <w:rFonts w:ascii="Corbel" w:eastAsiaTheme="majorEastAsia" w:hAnsi="Corbel" w:cstheme="majorBidi"/>
          <w:lang w:val="en-GB"/>
        </w:rPr>
      </w:pPr>
      <w:r w:rsidRPr="00535D27">
        <w:rPr>
          <w:rFonts w:ascii="Corbel" w:eastAsiaTheme="majorEastAsia" w:hAnsi="Corbel" w:cstheme="majorBidi"/>
          <w:lang w:val="en-GB"/>
        </w:rPr>
        <w:t>Know your people – make friends before you need them.</w:t>
      </w:r>
    </w:p>
    <w:p w14:paraId="21E7C139" w14:textId="77777777" w:rsidR="00535D27" w:rsidRPr="00535D27" w:rsidRDefault="00535D27" w:rsidP="00046DD4">
      <w:pPr>
        <w:pStyle w:val="ListParagraph"/>
        <w:numPr>
          <w:ilvl w:val="0"/>
          <w:numId w:val="11"/>
        </w:numPr>
        <w:spacing w:before="240" w:after="0"/>
        <w:rPr>
          <w:rFonts w:ascii="Corbel" w:eastAsiaTheme="majorEastAsia" w:hAnsi="Corbel" w:cstheme="majorBidi"/>
          <w:lang w:val="en-GB"/>
        </w:rPr>
      </w:pPr>
      <w:r w:rsidRPr="00535D27">
        <w:rPr>
          <w:rFonts w:ascii="Corbel" w:eastAsiaTheme="majorEastAsia" w:hAnsi="Corbel" w:cstheme="majorBidi"/>
          <w:lang w:val="en-GB"/>
        </w:rPr>
        <w:t>Get into action – focusing on solutions.</w:t>
      </w:r>
    </w:p>
    <w:p w14:paraId="0AC88D2E" w14:textId="77777777" w:rsidR="00535D27" w:rsidRDefault="00535D27" w:rsidP="00604946">
      <w:pPr>
        <w:spacing w:before="240" w:after="0"/>
        <w:rPr>
          <w:sz w:val="22"/>
          <w:szCs w:val="22"/>
        </w:rPr>
      </w:pPr>
    </w:p>
    <w:p w14:paraId="41C12540" w14:textId="77777777" w:rsidR="00535D27" w:rsidRDefault="00535D27" w:rsidP="00604946">
      <w:pPr>
        <w:spacing w:before="240" w:after="0"/>
        <w:rPr>
          <w:sz w:val="22"/>
          <w:szCs w:val="22"/>
        </w:rPr>
      </w:pPr>
    </w:p>
    <w:p w14:paraId="19D7CAD5" w14:textId="77777777" w:rsidR="00535D27" w:rsidRDefault="00535D27" w:rsidP="00604946">
      <w:pPr>
        <w:spacing w:before="240" w:after="0"/>
        <w:rPr>
          <w:sz w:val="22"/>
          <w:szCs w:val="22"/>
        </w:rPr>
      </w:pPr>
    </w:p>
    <w:p w14:paraId="6DFB99F9" w14:textId="77777777" w:rsidR="00535D27" w:rsidRDefault="00535D27" w:rsidP="00604946">
      <w:pPr>
        <w:spacing w:before="240" w:after="0"/>
        <w:rPr>
          <w:sz w:val="22"/>
          <w:szCs w:val="22"/>
        </w:rPr>
      </w:pPr>
    </w:p>
    <w:p w14:paraId="34324890" w14:textId="77777777" w:rsidR="00535D27" w:rsidRDefault="00535D27" w:rsidP="00604946">
      <w:pPr>
        <w:spacing w:before="240" w:after="0"/>
        <w:rPr>
          <w:sz w:val="22"/>
          <w:szCs w:val="22"/>
        </w:rPr>
      </w:pPr>
    </w:p>
    <w:p w14:paraId="61CDF2E7" w14:textId="77777777" w:rsidR="00535D27" w:rsidRDefault="00535D27" w:rsidP="00604946">
      <w:pPr>
        <w:spacing w:before="240" w:after="0"/>
        <w:rPr>
          <w:sz w:val="22"/>
          <w:szCs w:val="22"/>
        </w:rPr>
      </w:pPr>
    </w:p>
    <w:p w14:paraId="6FCD4ED7" w14:textId="77777777" w:rsidR="00535D27" w:rsidRDefault="00535D27" w:rsidP="00604946">
      <w:pPr>
        <w:spacing w:before="240" w:after="0"/>
        <w:rPr>
          <w:sz w:val="22"/>
          <w:szCs w:val="22"/>
        </w:rPr>
      </w:pPr>
    </w:p>
    <w:p w14:paraId="3906936A" w14:textId="77777777" w:rsidR="00535D27" w:rsidRPr="004C7500" w:rsidRDefault="00535D27" w:rsidP="00604946">
      <w:pPr>
        <w:spacing w:before="240" w:after="0"/>
        <w:rPr>
          <w:sz w:val="22"/>
          <w:szCs w:val="22"/>
        </w:rPr>
      </w:pPr>
    </w:p>
    <w:p w14:paraId="6C5B2DD0" w14:textId="77777777" w:rsidR="00B47185" w:rsidRPr="004C7500" w:rsidRDefault="00B47185" w:rsidP="00604946">
      <w:pPr>
        <w:spacing w:before="240" w:after="60" w:line="240" w:lineRule="auto"/>
        <w:rPr>
          <w:b/>
          <w:color w:val="0A519B"/>
          <w:sz w:val="24"/>
          <w:szCs w:val="24"/>
        </w:rPr>
      </w:pPr>
      <w:r w:rsidRPr="004C7500">
        <w:rPr>
          <w:b/>
          <w:color w:val="0A519B"/>
          <w:sz w:val="24"/>
          <w:szCs w:val="24"/>
        </w:rPr>
        <w:lastRenderedPageBreak/>
        <w:t>Contents:</w:t>
      </w:r>
    </w:p>
    <w:sdt>
      <w:sdtPr>
        <w:rPr>
          <w:rFonts w:asciiTheme="minorHAnsi" w:eastAsiaTheme="minorEastAsia" w:hAnsiTheme="minorHAnsi" w:cstheme="minorBidi"/>
          <w:sz w:val="24"/>
          <w:szCs w:val="24"/>
          <w:lang w:eastAsia="ja-JP"/>
        </w:rPr>
        <w:id w:val="1109219989"/>
        <w:docPartObj>
          <w:docPartGallery w:val="Table of Contents"/>
          <w:docPartUnique/>
        </w:docPartObj>
      </w:sdtPr>
      <w:sdtEndPr>
        <w:rPr>
          <w:sz w:val="22"/>
          <w:szCs w:val="22"/>
        </w:rPr>
      </w:sdtEndPr>
      <w:sdtContent>
        <w:p w14:paraId="2D539CA4" w14:textId="02CD519D" w:rsidR="00A82072" w:rsidRPr="00A82072" w:rsidRDefault="00B47185" w:rsidP="00A82072">
          <w:pPr>
            <w:pStyle w:val="TOC1"/>
            <w:tabs>
              <w:tab w:val="right" w:leader="dot" w:pos="9288"/>
            </w:tabs>
            <w:spacing w:after="0" w:line="240" w:lineRule="auto"/>
            <w:rPr>
              <w:rFonts w:asciiTheme="minorHAnsi" w:eastAsiaTheme="minorEastAsia" w:hAnsiTheme="minorHAnsi" w:cstheme="minorBidi"/>
              <w:noProof/>
              <w:kern w:val="2"/>
              <w:sz w:val="24"/>
              <w:szCs w:val="24"/>
              <w14:ligatures w14:val="standardContextual"/>
            </w:rPr>
          </w:pPr>
          <w:r w:rsidRPr="00A82072">
            <w:rPr>
              <w:rFonts w:asciiTheme="minorHAnsi" w:hAnsiTheme="minorHAnsi"/>
              <w:sz w:val="24"/>
              <w:szCs w:val="24"/>
            </w:rPr>
            <w:fldChar w:fldCharType="begin"/>
          </w:r>
          <w:r w:rsidRPr="00A82072">
            <w:rPr>
              <w:rFonts w:asciiTheme="minorHAnsi" w:hAnsiTheme="minorHAnsi"/>
              <w:sz w:val="24"/>
              <w:szCs w:val="24"/>
            </w:rPr>
            <w:instrText>TOC \o "1-9" \z \u \h</w:instrText>
          </w:r>
          <w:r w:rsidRPr="00A82072">
            <w:rPr>
              <w:rFonts w:asciiTheme="minorHAnsi" w:hAnsiTheme="minorHAnsi"/>
              <w:sz w:val="24"/>
              <w:szCs w:val="24"/>
            </w:rPr>
            <w:fldChar w:fldCharType="separate"/>
          </w:r>
          <w:hyperlink w:anchor="_Toc200009001" w:history="1">
            <w:r w:rsidR="00A82072" w:rsidRPr="00A82072">
              <w:rPr>
                <w:rStyle w:val="Hyperlink"/>
                <w:rFonts w:asciiTheme="minorHAnsi" w:hAnsiTheme="minorHAnsi"/>
                <w:noProof/>
                <w:sz w:val="24"/>
                <w:szCs w:val="24"/>
              </w:rPr>
              <w:t>Engaging with policy makers at national and European level</w:t>
            </w:r>
            <w:r w:rsidR="00A82072" w:rsidRPr="00A82072">
              <w:rPr>
                <w:rFonts w:asciiTheme="minorHAnsi" w:hAnsiTheme="minorHAnsi"/>
                <w:noProof/>
                <w:webHidden/>
                <w:sz w:val="24"/>
                <w:szCs w:val="24"/>
              </w:rPr>
              <w:tab/>
            </w:r>
            <w:r w:rsidR="00A82072" w:rsidRPr="00A82072">
              <w:rPr>
                <w:rFonts w:asciiTheme="minorHAnsi" w:hAnsiTheme="minorHAnsi"/>
                <w:noProof/>
                <w:webHidden/>
                <w:sz w:val="24"/>
                <w:szCs w:val="24"/>
              </w:rPr>
              <w:fldChar w:fldCharType="begin"/>
            </w:r>
            <w:r w:rsidR="00A82072" w:rsidRPr="00A82072">
              <w:rPr>
                <w:rFonts w:asciiTheme="minorHAnsi" w:hAnsiTheme="minorHAnsi"/>
                <w:noProof/>
                <w:webHidden/>
                <w:sz w:val="24"/>
                <w:szCs w:val="24"/>
              </w:rPr>
              <w:instrText xml:space="preserve"> PAGEREF _Toc200009001 \h </w:instrText>
            </w:r>
            <w:r w:rsidR="00A82072" w:rsidRPr="00A82072">
              <w:rPr>
                <w:rFonts w:asciiTheme="minorHAnsi" w:hAnsiTheme="minorHAnsi"/>
                <w:noProof/>
                <w:webHidden/>
                <w:sz w:val="24"/>
                <w:szCs w:val="24"/>
              </w:rPr>
            </w:r>
            <w:r w:rsidR="00A82072" w:rsidRPr="00A82072">
              <w:rPr>
                <w:rFonts w:asciiTheme="minorHAnsi" w:hAnsiTheme="minorHAnsi"/>
                <w:noProof/>
                <w:webHidden/>
                <w:sz w:val="24"/>
                <w:szCs w:val="24"/>
              </w:rPr>
              <w:fldChar w:fldCharType="separate"/>
            </w:r>
            <w:r w:rsidR="00A82072" w:rsidRPr="00A82072">
              <w:rPr>
                <w:rFonts w:asciiTheme="minorHAnsi" w:hAnsiTheme="minorHAnsi"/>
                <w:noProof/>
                <w:webHidden/>
                <w:sz w:val="24"/>
                <w:szCs w:val="24"/>
              </w:rPr>
              <w:t>1</w:t>
            </w:r>
            <w:r w:rsidR="00A82072" w:rsidRPr="00A82072">
              <w:rPr>
                <w:rFonts w:asciiTheme="minorHAnsi" w:hAnsiTheme="minorHAnsi"/>
                <w:noProof/>
                <w:webHidden/>
                <w:sz w:val="24"/>
                <w:szCs w:val="24"/>
              </w:rPr>
              <w:fldChar w:fldCharType="end"/>
            </w:r>
          </w:hyperlink>
        </w:p>
        <w:p w14:paraId="7BAD0D80" w14:textId="0A96C60A" w:rsidR="00A82072" w:rsidRPr="00A82072" w:rsidRDefault="00952A55" w:rsidP="00A82072">
          <w:pPr>
            <w:pStyle w:val="TOC1"/>
            <w:tabs>
              <w:tab w:val="right" w:leader="dot" w:pos="9288"/>
            </w:tabs>
            <w:spacing w:line="240" w:lineRule="auto"/>
            <w:rPr>
              <w:rFonts w:asciiTheme="minorHAnsi" w:eastAsiaTheme="minorEastAsia" w:hAnsiTheme="minorHAnsi" w:cstheme="minorBidi"/>
              <w:noProof/>
              <w:kern w:val="2"/>
              <w:sz w:val="24"/>
              <w:szCs w:val="24"/>
              <w14:ligatures w14:val="standardContextual"/>
            </w:rPr>
          </w:pPr>
          <w:hyperlink w:anchor="_Toc200009002" w:history="1">
            <w:r w:rsidR="00A82072" w:rsidRPr="00A82072">
              <w:rPr>
                <w:rStyle w:val="Hyperlink"/>
                <w:rFonts w:asciiTheme="minorHAnsi" w:hAnsiTheme="minorHAnsi"/>
                <w:noProof/>
                <w:sz w:val="24"/>
                <w:szCs w:val="24"/>
              </w:rPr>
              <w:t>Advocacy Toolkit for Rare Disease Patient Advocates</w:t>
            </w:r>
            <w:r w:rsidR="00A82072" w:rsidRPr="00A82072">
              <w:rPr>
                <w:rFonts w:asciiTheme="minorHAnsi" w:hAnsiTheme="minorHAnsi"/>
                <w:noProof/>
                <w:webHidden/>
                <w:sz w:val="24"/>
                <w:szCs w:val="24"/>
              </w:rPr>
              <w:tab/>
            </w:r>
            <w:r w:rsidR="00A82072" w:rsidRPr="00A82072">
              <w:rPr>
                <w:rFonts w:asciiTheme="minorHAnsi" w:hAnsiTheme="minorHAnsi"/>
                <w:noProof/>
                <w:webHidden/>
                <w:sz w:val="24"/>
                <w:szCs w:val="24"/>
              </w:rPr>
              <w:fldChar w:fldCharType="begin"/>
            </w:r>
            <w:r w:rsidR="00A82072" w:rsidRPr="00A82072">
              <w:rPr>
                <w:rFonts w:asciiTheme="minorHAnsi" w:hAnsiTheme="minorHAnsi"/>
                <w:noProof/>
                <w:webHidden/>
                <w:sz w:val="24"/>
                <w:szCs w:val="24"/>
              </w:rPr>
              <w:instrText xml:space="preserve"> PAGEREF _Toc200009002 \h </w:instrText>
            </w:r>
            <w:r w:rsidR="00A82072" w:rsidRPr="00A82072">
              <w:rPr>
                <w:rFonts w:asciiTheme="minorHAnsi" w:hAnsiTheme="minorHAnsi"/>
                <w:noProof/>
                <w:webHidden/>
                <w:sz w:val="24"/>
                <w:szCs w:val="24"/>
              </w:rPr>
            </w:r>
            <w:r w:rsidR="00A82072" w:rsidRPr="00A82072">
              <w:rPr>
                <w:rFonts w:asciiTheme="minorHAnsi" w:hAnsiTheme="minorHAnsi"/>
                <w:noProof/>
                <w:webHidden/>
                <w:sz w:val="24"/>
                <w:szCs w:val="24"/>
              </w:rPr>
              <w:fldChar w:fldCharType="separate"/>
            </w:r>
            <w:r w:rsidR="00A82072" w:rsidRPr="00A82072">
              <w:rPr>
                <w:rFonts w:asciiTheme="minorHAnsi" w:hAnsiTheme="minorHAnsi"/>
                <w:noProof/>
                <w:webHidden/>
                <w:sz w:val="24"/>
                <w:szCs w:val="24"/>
              </w:rPr>
              <w:t>1</w:t>
            </w:r>
            <w:r w:rsidR="00A82072" w:rsidRPr="00A82072">
              <w:rPr>
                <w:rFonts w:asciiTheme="minorHAnsi" w:hAnsiTheme="minorHAnsi"/>
                <w:noProof/>
                <w:webHidden/>
                <w:sz w:val="24"/>
                <w:szCs w:val="24"/>
              </w:rPr>
              <w:fldChar w:fldCharType="end"/>
            </w:r>
          </w:hyperlink>
        </w:p>
        <w:p w14:paraId="38EBE41B" w14:textId="2C333611"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03" w:history="1">
            <w:r w:rsidR="00A82072" w:rsidRPr="00A82072">
              <w:rPr>
                <w:rStyle w:val="Hyperlink"/>
                <w:noProof/>
              </w:rPr>
              <w:t>1.</w:t>
            </w:r>
            <w:r w:rsidR="00A82072" w:rsidRPr="00A82072">
              <w:rPr>
                <w:noProof/>
                <w:kern w:val="2"/>
                <w:lang w:eastAsia="en-GB"/>
                <w14:ligatures w14:val="standardContextual"/>
              </w:rPr>
              <w:tab/>
            </w:r>
            <w:r w:rsidR="00A82072" w:rsidRPr="00A82072">
              <w:rPr>
                <w:rStyle w:val="Hyperlink"/>
                <w:b/>
                <w:bCs/>
                <w:noProof/>
              </w:rPr>
              <w:t>Know Your Stuff: Understanding Your Advocacy Focus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_Toc200009003 \h </w:instrText>
            </w:r>
            <w:r w:rsidR="00A82072" w:rsidRPr="00A82072">
              <w:rPr>
                <w:noProof/>
                <w:webHidden/>
              </w:rPr>
            </w:r>
            <w:r w:rsidR="00A82072" w:rsidRPr="00A82072">
              <w:rPr>
                <w:noProof/>
                <w:webHidden/>
              </w:rPr>
              <w:fldChar w:fldCharType="separate"/>
            </w:r>
            <w:r w:rsidR="00A82072" w:rsidRPr="00A82072">
              <w:rPr>
                <w:noProof/>
                <w:webHidden/>
              </w:rPr>
              <w:t>4</w:t>
            </w:r>
            <w:r w:rsidR="00A82072" w:rsidRPr="00A82072">
              <w:rPr>
                <w:noProof/>
                <w:webHidden/>
              </w:rPr>
              <w:fldChar w:fldCharType="end"/>
            </w:r>
          </w:hyperlink>
        </w:p>
        <w:p w14:paraId="4C9ABC58" w14:textId="23656242"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04" w:history="1">
            <w:r w:rsidR="00A82072" w:rsidRPr="00A82072">
              <w:rPr>
                <w:rStyle w:val="Hyperlink"/>
                <w:noProof/>
              </w:rPr>
              <w:t>What is advocacy?</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_Toc200009004 \h </w:instrText>
            </w:r>
            <w:r w:rsidR="00A82072" w:rsidRPr="00A82072">
              <w:rPr>
                <w:noProof/>
                <w:webHidden/>
              </w:rPr>
            </w:r>
            <w:r w:rsidR="00A82072" w:rsidRPr="00A82072">
              <w:rPr>
                <w:noProof/>
                <w:webHidden/>
              </w:rPr>
              <w:fldChar w:fldCharType="separate"/>
            </w:r>
            <w:r w:rsidR="00A82072" w:rsidRPr="00A82072">
              <w:rPr>
                <w:noProof/>
                <w:webHidden/>
              </w:rPr>
              <w:t>4</w:t>
            </w:r>
            <w:r w:rsidR="00A82072" w:rsidRPr="00A82072">
              <w:rPr>
                <w:noProof/>
                <w:webHidden/>
              </w:rPr>
              <w:fldChar w:fldCharType="end"/>
            </w:r>
          </w:hyperlink>
        </w:p>
        <w:p w14:paraId="67386252" w14:textId="32B45B76"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05" w:history="1">
            <w:r w:rsidR="00A82072" w:rsidRPr="00A82072">
              <w:rPr>
                <w:rStyle w:val="Hyperlink"/>
                <w:noProof/>
              </w:rPr>
              <w:t>Advocacy Cycle</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_Toc200009005 \h </w:instrText>
            </w:r>
            <w:r w:rsidR="00A82072" w:rsidRPr="00A82072">
              <w:rPr>
                <w:noProof/>
                <w:webHidden/>
              </w:rPr>
            </w:r>
            <w:r w:rsidR="00A82072" w:rsidRPr="00A82072">
              <w:rPr>
                <w:noProof/>
                <w:webHidden/>
              </w:rPr>
              <w:fldChar w:fldCharType="separate"/>
            </w:r>
            <w:r w:rsidR="00A82072" w:rsidRPr="00A82072">
              <w:rPr>
                <w:noProof/>
                <w:webHidden/>
              </w:rPr>
              <w:t>4</w:t>
            </w:r>
            <w:r w:rsidR="00A82072" w:rsidRPr="00A82072">
              <w:rPr>
                <w:noProof/>
                <w:webHidden/>
              </w:rPr>
              <w:fldChar w:fldCharType="end"/>
            </w:r>
          </w:hyperlink>
        </w:p>
        <w:p w14:paraId="7920C245" w14:textId="4F0D81BE"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06" w:history="1">
            <w:r w:rsidR="00A82072" w:rsidRPr="00A82072">
              <w:rPr>
                <w:rStyle w:val="Hyperlink"/>
                <w:noProof/>
              </w:rPr>
              <w:t>Key Advocacy Issues for the Rare Disease Community</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_Toc200009006 \h </w:instrText>
            </w:r>
            <w:r w:rsidR="00A82072" w:rsidRPr="00A82072">
              <w:rPr>
                <w:noProof/>
                <w:webHidden/>
              </w:rPr>
            </w:r>
            <w:r w:rsidR="00A82072" w:rsidRPr="00A82072">
              <w:rPr>
                <w:noProof/>
                <w:webHidden/>
              </w:rPr>
              <w:fldChar w:fldCharType="separate"/>
            </w:r>
            <w:r w:rsidR="00A82072" w:rsidRPr="00A82072">
              <w:rPr>
                <w:noProof/>
                <w:webHidden/>
              </w:rPr>
              <w:t>7</w:t>
            </w:r>
            <w:r w:rsidR="00A82072" w:rsidRPr="00A82072">
              <w:rPr>
                <w:noProof/>
                <w:webHidden/>
              </w:rPr>
              <w:fldChar w:fldCharType="end"/>
            </w:r>
          </w:hyperlink>
        </w:p>
        <w:p w14:paraId="78C9D324" w14:textId="2889972E"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07" w:history="1">
            <w:r w:rsidR="00A82072" w:rsidRPr="00A82072">
              <w:rPr>
                <w:rStyle w:val="Hyperlink"/>
                <w:noProof/>
              </w:rPr>
              <w:t>Building Your Advocacy Position</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_Toc200009007 \h </w:instrText>
            </w:r>
            <w:r w:rsidR="00A82072" w:rsidRPr="00A82072">
              <w:rPr>
                <w:noProof/>
                <w:webHidden/>
              </w:rPr>
            </w:r>
            <w:r w:rsidR="00A82072" w:rsidRPr="00A82072">
              <w:rPr>
                <w:noProof/>
                <w:webHidden/>
              </w:rPr>
              <w:fldChar w:fldCharType="separate"/>
            </w:r>
            <w:r w:rsidR="00A82072" w:rsidRPr="00A82072">
              <w:rPr>
                <w:noProof/>
                <w:webHidden/>
              </w:rPr>
              <w:t>7</w:t>
            </w:r>
            <w:r w:rsidR="00A82072" w:rsidRPr="00A82072">
              <w:rPr>
                <w:noProof/>
                <w:webHidden/>
              </w:rPr>
              <w:fldChar w:fldCharType="end"/>
            </w:r>
          </w:hyperlink>
        </w:p>
        <w:p w14:paraId="71B5F281" w14:textId="2B2CD06E"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08" w:history="1">
            <w:r w:rsidR="00A82072" w:rsidRPr="00A82072">
              <w:rPr>
                <w:rStyle w:val="Hyperlink"/>
                <w:noProof/>
              </w:rPr>
              <w:t>Storytelling for advocacy</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_Toc200009008 \h </w:instrText>
            </w:r>
            <w:r w:rsidR="00A82072" w:rsidRPr="00A82072">
              <w:rPr>
                <w:noProof/>
                <w:webHidden/>
              </w:rPr>
            </w:r>
            <w:r w:rsidR="00A82072" w:rsidRPr="00A82072">
              <w:rPr>
                <w:noProof/>
                <w:webHidden/>
              </w:rPr>
              <w:fldChar w:fldCharType="separate"/>
            </w:r>
            <w:r w:rsidR="00A82072" w:rsidRPr="00A82072">
              <w:rPr>
                <w:noProof/>
                <w:webHidden/>
              </w:rPr>
              <w:t>8</w:t>
            </w:r>
            <w:r w:rsidR="00A82072" w:rsidRPr="00A82072">
              <w:rPr>
                <w:noProof/>
                <w:webHidden/>
              </w:rPr>
              <w:fldChar w:fldCharType="end"/>
            </w:r>
          </w:hyperlink>
        </w:p>
        <w:p w14:paraId="6C252464" w14:textId="23EA9539"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09" w:history="1">
            <w:r w:rsidR="00A82072" w:rsidRPr="00A82072">
              <w:rPr>
                <w:rStyle w:val="Hyperlink"/>
                <w:noProof/>
              </w:rPr>
              <w:t>Developing key messages Exercise:</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_Toc200009009 \h </w:instrText>
            </w:r>
            <w:r w:rsidR="00A82072" w:rsidRPr="00A82072">
              <w:rPr>
                <w:noProof/>
                <w:webHidden/>
              </w:rPr>
            </w:r>
            <w:r w:rsidR="00A82072" w:rsidRPr="00A82072">
              <w:rPr>
                <w:noProof/>
                <w:webHidden/>
              </w:rPr>
              <w:fldChar w:fldCharType="separate"/>
            </w:r>
            <w:r w:rsidR="00A82072" w:rsidRPr="00A82072">
              <w:rPr>
                <w:noProof/>
                <w:webHidden/>
              </w:rPr>
              <w:t>9</w:t>
            </w:r>
            <w:r w:rsidR="00A82072" w:rsidRPr="00A82072">
              <w:rPr>
                <w:noProof/>
                <w:webHidden/>
              </w:rPr>
              <w:fldChar w:fldCharType="end"/>
            </w:r>
          </w:hyperlink>
        </w:p>
        <w:p w14:paraId="67F1EEF6" w14:textId="0CACD6AE"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10" w:history="1">
            <w:r w:rsidR="00A82072" w:rsidRPr="00A82072">
              <w:rPr>
                <w:rStyle w:val="Hyperlink"/>
                <w:noProof/>
              </w:rPr>
              <w:t>2.</w:t>
            </w:r>
            <w:r w:rsidR="00A82072" w:rsidRPr="00A82072">
              <w:rPr>
                <w:noProof/>
                <w:kern w:val="2"/>
                <w:lang w:eastAsia="en-GB"/>
                <w14:ligatures w14:val="standardContextual"/>
              </w:rPr>
              <w:tab/>
            </w:r>
            <w:r w:rsidR="00A82072" w:rsidRPr="00A82072">
              <w:rPr>
                <w:rStyle w:val="Hyperlink"/>
                <w:b/>
                <w:bCs/>
                <w:noProof/>
              </w:rPr>
              <w:t>Engaging with Policymakers: the four “Ps”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_Toc200009010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47693D17" w14:textId="5A60C36E"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1" w:history="1">
            <w:r w:rsidR="00A82072" w:rsidRPr="00A82072">
              <w:rPr>
                <w:rStyle w:val="Hyperlink"/>
                <w:noProof/>
              </w:rPr>
              <w:t>Politics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_Toc200009011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2B598083" w14:textId="32CCDF97"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2" w:history="1">
            <w:r w:rsidR="00A82072" w:rsidRPr="00A82072">
              <w:rPr>
                <w:rStyle w:val="Hyperlink"/>
                <w:noProof/>
              </w:rPr>
              <w:t>Policy</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_Toc200009012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23A3DD4F" w14:textId="680DFA65"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3" w:history="1">
            <w:r w:rsidR="00A82072" w:rsidRPr="00A82072">
              <w:rPr>
                <w:rStyle w:val="Hyperlink"/>
                <w:noProof/>
              </w:rPr>
              <w:t>Process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_Toc200009013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606DF09F" w14:textId="5C59360B"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4" w:history="1">
            <w:r w:rsidR="00A82072" w:rsidRPr="00A82072">
              <w:rPr>
                <w:rStyle w:val="Hyperlink"/>
                <w:noProof/>
              </w:rPr>
              <w:t>People</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_Toc200009014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74B4E431" w14:textId="7614AC2C"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15" w:history="1">
            <w:r w:rsidR="00A82072" w:rsidRPr="00A82072">
              <w:rPr>
                <w:rStyle w:val="Hyperlink"/>
                <w:noProof/>
              </w:rPr>
              <w:t>3.</w:t>
            </w:r>
            <w:r w:rsidR="00A82072" w:rsidRPr="00A82072">
              <w:rPr>
                <w:noProof/>
                <w:kern w:val="2"/>
                <w:lang w:eastAsia="en-GB"/>
                <w14:ligatures w14:val="standardContextual"/>
              </w:rPr>
              <w:tab/>
            </w:r>
            <w:r w:rsidR="00A82072" w:rsidRPr="00A82072">
              <w:rPr>
                <w:rStyle w:val="Hyperlink"/>
                <w:b/>
                <w:bCs/>
                <w:noProof/>
              </w:rPr>
              <w:t>Know Your People: Stakeholder Mapping and Engagement</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_Toc200009015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5AA3233C" w14:textId="6986C6B6"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6" w:history="1">
            <w:r w:rsidR="00A82072" w:rsidRPr="00A82072">
              <w:rPr>
                <w:rStyle w:val="Hyperlink"/>
                <w:noProof/>
              </w:rPr>
              <w:t>Stakeholder Mapping</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_Toc200009016 \h </w:instrText>
            </w:r>
            <w:r w:rsidR="00A82072" w:rsidRPr="00A82072">
              <w:rPr>
                <w:noProof/>
                <w:webHidden/>
              </w:rPr>
            </w:r>
            <w:r w:rsidR="00A82072" w:rsidRPr="00A82072">
              <w:rPr>
                <w:noProof/>
                <w:webHidden/>
              </w:rPr>
              <w:fldChar w:fldCharType="separate"/>
            </w:r>
            <w:r w:rsidR="00A82072" w:rsidRPr="00A82072">
              <w:rPr>
                <w:noProof/>
                <w:webHidden/>
              </w:rPr>
              <w:t>11</w:t>
            </w:r>
            <w:r w:rsidR="00A82072" w:rsidRPr="00A82072">
              <w:rPr>
                <w:noProof/>
                <w:webHidden/>
              </w:rPr>
              <w:fldChar w:fldCharType="end"/>
            </w:r>
          </w:hyperlink>
        </w:p>
        <w:p w14:paraId="3F8BA351" w14:textId="46DD9FC8"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7" w:history="1">
            <w:r w:rsidR="00A82072" w:rsidRPr="00A82072">
              <w:rPr>
                <w:rStyle w:val="Hyperlink"/>
                <w:noProof/>
              </w:rPr>
              <w:t>Smart Choice: Targeting Key Policymakers and Stakeholders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_Toc200009017 \h </w:instrText>
            </w:r>
            <w:r w:rsidR="00A82072" w:rsidRPr="00A82072">
              <w:rPr>
                <w:noProof/>
                <w:webHidden/>
              </w:rPr>
            </w:r>
            <w:r w:rsidR="00A82072" w:rsidRPr="00A82072">
              <w:rPr>
                <w:noProof/>
                <w:webHidden/>
              </w:rPr>
              <w:fldChar w:fldCharType="separate"/>
            </w:r>
            <w:r w:rsidR="00A82072" w:rsidRPr="00A82072">
              <w:rPr>
                <w:noProof/>
                <w:webHidden/>
              </w:rPr>
              <w:t>12</w:t>
            </w:r>
            <w:r w:rsidR="00A82072" w:rsidRPr="00A82072">
              <w:rPr>
                <w:noProof/>
                <w:webHidden/>
              </w:rPr>
              <w:fldChar w:fldCharType="end"/>
            </w:r>
          </w:hyperlink>
        </w:p>
        <w:p w14:paraId="6B053131" w14:textId="16ACC912"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18" w:history="1">
            <w:r w:rsidR="00A82072" w:rsidRPr="00A82072">
              <w:rPr>
                <w:rStyle w:val="Hyperlink"/>
                <w:noProof/>
              </w:rPr>
              <w:t>Stakeholder mapping Exercise:</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_Toc200009018 \h </w:instrText>
            </w:r>
            <w:r w:rsidR="00A82072" w:rsidRPr="00A82072">
              <w:rPr>
                <w:noProof/>
                <w:webHidden/>
              </w:rPr>
            </w:r>
            <w:r w:rsidR="00A82072" w:rsidRPr="00A82072">
              <w:rPr>
                <w:noProof/>
                <w:webHidden/>
              </w:rPr>
              <w:fldChar w:fldCharType="separate"/>
            </w:r>
            <w:r w:rsidR="00A82072" w:rsidRPr="00A82072">
              <w:rPr>
                <w:noProof/>
                <w:webHidden/>
              </w:rPr>
              <w:t>12</w:t>
            </w:r>
            <w:r w:rsidR="00A82072" w:rsidRPr="00A82072">
              <w:rPr>
                <w:noProof/>
                <w:webHidden/>
              </w:rPr>
              <w:fldChar w:fldCharType="end"/>
            </w:r>
          </w:hyperlink>
        </w:p>
        <w:p w14:paraId="413D0BAD" w14:textId="143A748B"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19" w:history="1">
            <w:r w:rsidR="00A82072" w:rsidRPr="00A82072">
              <w:rPr>
                <w:rStyle w:val="Hyperlink"/>
                <w:noProof/>
              </w:rPr>
              <w:t>4.</w:t>
            </w:r>
            <w:r w:rsidR="00A82072" w:rsidRPr="00A82072">
              <w:rPr>
                <w:noProof/>
                <w:kern w:val="2"/>
                <w:lang w:eastAsia="en-GB"/>
                <w14:ligatures w14:val="standardContextual"/>
              </w:rPr>
              <w:tab/>
            </w:r>
            <w:r w:rsidR="00A82072" w:rsidRPr="00A82072">
              <w:rPr>
                <w:rStyle w:val="Hyperlink"/>
                <w:b/>
                <w:bCs/>
                <w:noProof/>
              </w:rPr>
              <w:t>Jump into Action</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_Toc200009019 \h </w:instrText>
            </w:r>
            <w:r w:rsidR="00A82072" w:rsidRPr="00A82072">
              <w:rPr>
                <w:noProof/>
                <w:webHidden/>
              </w:rPr>
            </w:r>
            <w:r w:rsidR="00A82072" w:rsidRPr="00A82072">
              <w:rPr>
                <w:noProof/>
                <w:webHidden/>
              </w:rPr>
              <w:fldChar w:fldCharType="separate"/>
            </w:r>
            <w:r w:rsidR="00A82072" w:rsidRPr="00A82072">
              <w:rPr>
                <w:noProof/>
                <w:webHidden/>
              </w:rPr>
              <w:t>12</w:t>
            </w:r>
            <w:r w:rsidR="00A82072" w:rsidRPr="00A82072">
              <w:rPr>
                <w:noProof/>
                <w:webHidden/>
              </w:rPr>
              <w:fldChar w:fldCharType="end"/>
            </w:r>
          </w:hyperlink>
        </w:p>
        <w:p w14:paraId="5DF5D4D2" w14:textId="6B9EDDDE"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0" w:history="1">
            <w:r w:rsidR="00A82072" w:rsidRPr="00A82072">
              <w:rPr>
                <w:rStyle w:val="Hyperlink"/>
                <w:noProof/>
              </w:rPr>
              <w:t>Key Components of Your Narrative:</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_Toc200009020 \h </w:instrText>
            </w:r>
            <w:r w:rsidR="00A82072" w:rsidRPr="00A82072">
              <w:rPr>
                <w:noProof/>
                <w:webHidden/>
              </w:rPr>
            </w:r>
            <w:r w:rsidR="00A82072" w:rsidRPr="00A82072">
              <w:rPr>
                <w:noProof/>
                <w:webHidden/>
              </w:rPr>
              <w:fldChar w:fldCharType="separate"/>
            </w:r>
            <w:r w:rsidR="00A82072" w:rsidRPr="00A82072">
              <w:rPr>
                <w:noProof/>
                <w:webHidden/>
              </w:rPr>
              <w:t>12</w:t>
            </w:r>
            <w:r w:rsidR="00A82072" w:rsidRPr="00A82072">
              <w:rPr>
                <w:noProof/>
                <w:webHidden/>
              </w:rPr>
              <w:fldChar w:fldCharType="end"/>
            </w:r>
          </w:hyperlink>
        </w:p>
        <w:p w14:paraId="3AF2687C" w14:textId="2FC95D45"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1" w:history="1">
            <w:r w:rsidR="00A82072" w:rsidRPr="00A82072">
              <w:rPr>
                <w:rStyle w:val="Hyperlink"/>
                <w:noProof/>
              </w:rPr>
              <w:t>Preparing for Meetings with Policymakers: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_Toc200009021 \h </w:instrText>
            </w:r>
            <w:r w:rsidR="00A82072" w:rsidRPr="00A82072">
              <w:rPr>
                <w:noProof/>
                <w:webHidden/>
              </w:rPr>
            </w:r>
            <w:r w:rsidR="00A82072" w:rsidRPr="00A82072">
              <w:rPr>
                <w:noProof/>
                <w:webHidden/>
              </w:rPr>
              <w:fldChar w:fldCharType="separate"/>
            </w:r>
            <w:r w:rsidR="00A82072" w:rsidRPr="00A82072">
              <w:rPr>
                <w:noProof/>
                <w:webHidden/>
              </w:rPr>
              <w:t>13</w:t>
            </w:r>
            <w:r w:rsidR="00A82072" w:rsidRPr="00A82072">
              <w:rPr>
                <w:noProof/>
                <w:webHidden/>
              </w:rPr>
              <w:fldChar w:fldCharType="end"/>
            </w:r>
          </w:hyperlink>
        </w:p>
        <w:p w14:paraId="009F41FB" w14:textId="2E6B4E09"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2" w:history="1">
            <w:r w:rsidR="00A82072" w:rsidRPr="00A82072">
              <w:rPr>
                <w:rStyle w:val="Hyperlink"/>
                <w:noProof/>
              </w:rPr>
              <w:t>Role-Playing Exercise:</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_Toc200009022 \h </w:instrText>
            </w:r>
            <w:r w:rsidR="00A82072" w:rsidRPr="00A82072">
              <w:rPr>
                <w:noProof/>
                <w:webHidden/>
              </w:rPr>
            </w:r>
            <w:r w:rsidR="00A82072" w:rsidRPr="00A82072">
              <w:rPr>
                <w:noProof/>
                <w:webHidden/>
              </w:rPr>
              <w:fldChar w:fldCharType="separate"/>
            </w:r>
            <w:r w:rsidR="00A82072" w:rsidRPr="00A82072">
              <w:rPr>
                <w:noProof/>
                <w:webHidden/>
              </w:rPr>
              <w:t>14</w:t>
            </w:r>
            <w:r w:rsidR="00A82072" w:rsidRPr="00A82072">
              <w:rPr>
                <w:noProof/>
                <w:webHidden/>
              </w:rPr>
              <w:fldChar w:fldCharType="end"/>
            </w:r>
          </w:hyperlink>
        </w:p>
        <w:p w14:paraId="78B2E0FE" w14:textId="5CEAEDE8"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23" w:history="1">
            <w:r w:rsidR="00A82072" w:rsidRPr="00A82072">
              <w:rPr>
                <w:rStyle w:val="Hyperlink"/>
                <w:noProof/>
              </w:rPr>
              <w:t>1.</w:t>
            </w:r>
            <w:r w:rsidR="00A82072" w:rsidRPr="00A82072">
              <w:rPr>
                <w:b/>
                <w:bCs/>
                <w:noProof/>
                <w:kern w:val="2"/>
                <w:lang w:eastAsia="en-GB"/>
                <w14:ligatures w14:val="standardContextual"/>
              </w:rPr>
              <w:tab/>
            </w:r>
            <w:r w:rsidR="00A82072" w:rsidRPr="00A82072">
              <w:rPr>
                <w:rStyle w:val="Hyperlink"/>
                <w:b/>
                <w:bCs/>
                <w:noProof/>
              </w:rPr>
              <w:t>Tools for Success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_Toc200009023 \h </w:instrText>
            </w:r>
            <w:r w:rsidR="00A82072" w:rsidRPr="00A82072">
              <w:rPr>
                <w:noProof/>
                <w:webHidden/>
              </w:rPr>
            </w:r>
            <w:r w:rsidR="00A82072" w:rsidRPr="00A82072">
              <w:rPr>
                <w:noProof/>
                <w:webHidden/>
              </w:rPr>
              <w:fldChar w:fldCharType="separate"/>
            </w:r>
            <w:r w:rsidR="00A82072" w:rsidRPr="00A82072">
              <w:rPr>
                <w:noProof/>
                <w:webHidden/>
              </w:rPr>
              <w:t>14</w:t>
            </w:r>
            <w:r w:rsidR="00A82072" w:rsidRPr="00A82072">
              <w:rPr>
                <w:noProof/>
                <w:webHidden/>
              </w:rPr>
              <w:fldChar w:fldCharType="end"/>
            </w:r>
          </w:hyperlink>
        </w:p>
        <w:p w14:paraId="016E73EE" w14:textId="02E9807D"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4" w:history="1">
            <w:r w:rsidR="00A82072" w:rsidRPr="00A82072">
              <w:rPr>
                <w:rStyle w:val="Hyperlink"/>
                <w:noProof/>
              </w:rPr>
              <w:t>10 golden rules for written communication</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_Toc200009024 \h </w:instrText>
            </w:r>
            <w:r w:rsidR="00A82072" w:rsidRPr="00A82072">
              <w:rPr>
                <w:noProof/>
                <w:webHidden/>
              </w:rPr>
            </w:r>
            <w:r w:rsidR="00A82072" w:rsidRPr="00A82072">
              <w:rPr>
                <w:noProof/>
                <w:webHidden/>
              </w:rPr>
              <w:fldChar w:fldCharType="separate"/>
            </w:r>
            <w:r w:rsidR="00A82072" w:rsidRPr="00A82072">
              <w:rPr>
                <w:noProof/>
                <w:webHidden/>
              </w:rPr>
              <w:t>14</w:t>
            </w:r>
            <w:r w:rsidR="00A82072" w:rsidRPr="00A82072">
              <w:rPr>
                <w:noProof/>
                <w:webHidden/>
              </w:rPr>
              <w:fldChar w:fldCharType="end"/>
            </w:r>
          </w:hyperlink>
        </w:p>
        <w:p w14:paraId="05620FA9" w14:textId="32415465"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5" w:history="1">
            <w:r w:rsidR="00A82072" w:rsidRPr="00A82072">
              <w:rPr>
                <w:rStyle w:val="Hyperlink"/>
                <w:noProof/>
              </w:rPr>
              <w:t>Leave behinds: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_Toc200009025 \h </w:instrText>
            </w:r>
            <w:r w:rsidR="00A82072" w:rsidRPr="00A82072">
              <w:rPr>
                <w:noProof/>
                <w:webHidden/>
              </w:rPr>
            </w:r>
            <w:r w:rsidR="00A82072" w:rsidRPr="00A82072">
              <w:rPr>
                <w:noProof/>
                <w:webHidden/>
              </w:rPr>
              <w:fldChar w:fldCharType="separate"/>
            </w:r>
            <w:r w:rsidR="00A82072" w:rsidRPr="00A82072">
              <w:rPr>
                <w:noProof/>
                <w:webHidden/>
              </w:rPr>
              <w:t>14</w:t>
            </w:r>
            <w:r w:rsidR="00A82072" w:rsidRPr="00A82072">
              <w:rPr>
                <w:noProof/>
                <w:webHidden/>
              </w:rPr>
              <w:fldChar w:fldCharType="end"/>
            </w:r>
          </w:hyperlink>
        </w:p>
        <w:p w14:paraId="1DFF8197" w14:textId="3CA59C3D"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6" w:history="1">
            <w:r w:rsidR="00A82072" w:rsidRPr="00A82072">
              <w:rPr>
                <w:rStyle w:val="Hyperlink"/>
                <w:noProof/>
              </w:rPr>
              <w:t>Tools for Action:</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_Toc200009026 \h </w:instrText>
            </w:r>
            <w:r w:rsidR="00A82072" w:rsidRPr="00A82072">
              <w:rPr>
                <w:noProof/>
                <w:webHidden/>
              </w:rPr>
            </w:r>
            <w:r w:rsidR="00A82072" w:rsidRPr="00A82072">
              <w:rPr>
                <w:noProof/>
                <w:webHidden/>
              </w:rPr>
              <w:fldChar w:fldCharType="separate"/>
            </w:r>
            <w:r w:rsidR="00A82072" w:rsidRPr="00A82072">
              <w:rPr>
                <w:noProof/>
                <w:webHidden/>
              </w:rPr>
              <w:t>14</w:t>
            </w:r>
            <w:r w:rsidR="00A82072" w:rsidRPr="00A82072">
              <w:rPr>
                <w:noProof/>
                <w:webHidden/>
              </w:rPr>
              <w:fldChar w:fldCharType="end"/>
            </w:r>
          </w:hyperlink>
        </w:p>
        <w:p w14:paraId="6E1B4FDB" w14:textId="78065AAE"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7" w:history="1">
            <w:r w:rsidR="00A82072" w:rsidRPr="00A82072">
              <w:rPr>
                <w:rStyle w:val="Hyperlink"/>
                <w:noProof/>
              </w:rPr>
              <w:t>Templates &amp; Resources: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_Toc200009027 \h </w:instrText>
            </w:r>
            <w:r w:rsidR="00A82072" w:rsidRPr="00A82072">
              <w:rPr>
                <w:noProof/>
                <w:webHidden/>
              </w:rPr>
            </w:r>
            <w:r w:rsidR="00A82072" w:rsidRPr="00A82072">
              <w:rPr>
                <w:noProof/>
                <w:webHidden/>
              </w:rPr>
              <w:fldChar w:fldCharType="separate"/>
            </w:r>
            <w:r w:rsidR="00A82072" w:rsidRPr="00A82072">
              <w:rPr>
                <w:noProof/>
                <w:webHidden/>
              </w:rPr>
              <w:t>15</w:t>
            </w:r>
            <w:r w:rsidR="00A82072" w:rsidRPr="00A82072">
              <w:rPr>
                <w:noProof/>
                <w:webHidden/>
              </w:rPr>
              <w:fldChar w:fldCharType="end"/>
            </w:r>
          </w:hyperlink>
        </w:p>
        <w:p w14:paraId="28D388D9" w14:textId="255166DF"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28" w:history="1">
            <w:r w:rsidR="00A82072" w:rsidRPr="00A82072">
              <w:rPr>
                <w:rStyle w:val="Hyperlink"/>
                <w:noProof/>
              </w:rPr>
              <w:t>2.</w:t>
            </w:r>
            <w:r w:rsidR="00A82072" w:rsidRPr="00A82072">
              <w:rPr>
                <w:noProof/>
                <w:kern w:val="2"/>
                <w:lang w:eastAsia="en-GB"/>
                <w14:ligatures w14:val="standardContextual"/>
              </w:rPr>
              <w:tab/>
            </w:r>
            <w:r w:rsidR="00A82072" w:rsidRPr="00A82072">
              <w:rPr>
                <w:rStyle w:val="Hyperlink"/>
                <w:b/>
                <w:bCs/>
                <w:noProof/>
              </w:rPr>
              <w:t>Leveraging Media &amp; Social Media</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_Toc200009028 \h </w:instrText>
            </w:r>
            <w:r w:rsidR="00A82072" w:rsidRPr="00A82072">
              <w:rPr>
                <w:noProof/>
                <w:webHidden/>
              </w:rPr>
            </w:r>
            <w:r w:rsidR="00A82072" w:rsidRPr="00A82072">
              <w:rPr>
                <w:noProof/>
                <w:webHidden/>
              </w:rPr>
              <w:fldChar w:fldCharType="separate"/>
            </w:r>
            <w:r w:rsidR="00A82072" w:rsidRPr="00A82072">
              <w:rPr>
                <w:noProof/>
                <w:webHidden/>
              </w:rPr>
              <w:t>15</w:t>
            </w:r>
            <w:r w:rsidR="00A82072" w:rsidRPr="00A82072">
              <w:rPr>
                <w:noProof/>
                <w:webHidden/>
              </w:rPr>
              <w:fldChar w:fldCharType="end"/>
            </w:r>
          </w:hyperlink>
        </w:p>
        <w:p w14:paraId="5635A780" w14:textId="0082D68A"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29" w:history="1">
            <w:r w:rsidR="00A82072" w:rsidRPr="00A82072">
              <w:rPr>
                <w:rStyle w:val="Hyperlink"/>
                <w:noProof/>
              </w:rPr>
              <w:t>Media Engagement:</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_Toc200009029 \h </w:instrText>
            </w:r>
            <w:r w:rsidR="00A82072" w:rsidRPr="00A82072">
              <w:rPr>
                <w:noProof/>
                <w:webHidden/>
              </w:rPr>
            </w:r>
            <w:r w:rsidR="00A82072" w:rsidRPr="00A82072">
              <w:rPr>
                <w:noProof/>
                <w:webHidden/>
              </w:rPr>
              <w:fldChar w:fldCharType="separate"/>
            </w:r>
            <w:r w:rsidR="00A82072" w:rsidRPr="00A82072">
              <w:rPr>
                <w:noProof/>
                <w:webHidden/>
              </w:rPr>
              <w:t>15</w:t>
            </w:r>
            <w:r w:rsidR="00A82072" w:rsidRPr="00A82072">
              <w:rPr>
                <w:noProof/>
                <w:webHidden/>
              </w:rPr>
              <w:fldChar w:fldCharType="end"/>
            </w:r>
          </w:hyperlink>
        </w:p>
        <w:p w14:paraId="6367BBF4" w14:textId="4767B545"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30" w:history="1">
            <w:r w:rsidR="00A82072" w:rsidRPr="00A82072">
              <w:rPr>
                <w:rStyle w:val="Hyperlink"/>
                <w:noProof/>
              </w:rPr>
              <w:t>Social Media Strategy:</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_Toc200009030 \h </w:instrText>
            </w:r>
            <w:r w:rsidR="00A82072" w:rsidRPr="00A82072">
              <w:rPr>
                <w:noProof/>
                <w:webHidden/>
              </w:rPr>
            </w:r>
            <w:r w:rsidR="00A82072" w:rsidRPr="00A82072">
              <w:rPr>
                <w:noProof/>
                <w:webHidden/>
              </w:rPr>
              <w:fldChar w:fldCharType="separate"/>
            </w:r>
            <w:r w:rsidR="00A82072" w:rsidRPr="00A82072">
              <w:rPr>
                <w:noProof/>
                <w:webHidden/>
              </w:rPr>
              <w:t>15</w:t>
            </w:r>
            <w:r w:rsidR="00A82072" w:rsidRPr="00A82072">
              <w:rPr>
                <w:noProof/>
                <w:webHidden/>
              </w:rPr>
              <w:fldChar w:fldCharType="end"/>
            </w:r>
          </w:hyperlink>
        </w:p>
        <w:p w14:paraId="1DA27368" w14:textId="2B1A9209" w:rsidR="00A82072" w:rsidRPr="00A82072" w:rsidRDefault="00952A55" w:rsidP="00A82072">
          <w:pPr>
            <w:pStyle w:val="TOC3"/>
            <w:tabs>
              <w:tab w:val="left" w:pos="960"/>
              <w:tab w:val="right" w:leader="dot" w:pos="9288"/>
            </w:tabs>
            <w:spacing w:line="240" w:lineRule="auto"/>
            <w:rPr>
              <w:noProof/>
              <w:kern w:val="2"/>
              <w:lang w:eastAsia="en-GB"/>
              <w14:ligatures w14:val="standardContextual"/>
            </w:rPr>
          </w:pPr>
          <w:hyperlink w:anchor="_Toc200009031" w:history="1">
            <w:r w:rsidR="00A82072" w:rsidRPr="00A82072">
              <w:rPr>
                <w:rStyle w:val="Hyperlink"/>
                <w:noProof/>
              </w:rPr>
              <w:t>3.</w:t>
            </w:r>
            <w:r w:rsidR="00A82072" w:rsidRPr="00A82072">
              <w:rPr>
                <w:noProof/>
                <w:kern w:val="2"/>
                <w:lang w:eastAsia="en-GB"/>
                <w14:ligatures w14:val="standardContextual"/>
              </w:rPr>
              <w:tab/>
            </w:r>
            <w:r w:rsidR="00A82072" w:rsidRPr="00A82072">
              <w:rPr>
                <w:rStyle w:val="Hyperlink"/>
                <w:b/>
                <w:bCs/>
                <w:noProof/>
              </w:rPr>
              <w:t>Evaluation and Continuous Improvement</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_Toc200009031 \h </w:instrText>
            </w:r>
            <w:r w:rsidR="00A82072" w:rsidRPr="00A82072">
              <w:rPr>
                <w:noProof/>
                <w:webHidden/>
              </w:rPr>
            </w:r>
            <w:r w:rsidR="00A82072" w:rsidRPr="00A82072">
              <w:rPr>
                <w:noProof/>
                <w:webHidden/>
              </w:rPr>
              <w:fldChar w:fldCharType="separate"/>
            </w:r>
            <w:r w:rsidR="00A82072" w:rsidRPr="00A82072">
              <w:rPr>
                <w:noProof/>
                <w:webHidden/>
              </w:rPr>
              <w:t>17</w:t>
            </w:r>
            <w:r w:rsidR="00A82072" w:rsidRPr="00A82072">
              <w:rPr>
                <w:noProof/>
                <w:webHidden/>
              </w:rPr>
              <w:fldChar w:fldCharType="end"/>
            </w:r>
          </w:hyperlink>
        </w:p>
        <w:p w14:paraId="7C32289B" w14:textId="7AA4043B" w:rsidR="00A82072" w:rsidRPr="00A82072" w:rsidRDefault="00952A55" w:rsidP="00A82072">
          <w:pPr>
            <w:pStyle w:val="TOC4"/>
            <w:tabs>
              <w:tab w:val="right" w:leader="dot" w:pos="9288"/>
            </w:tabs>
            <w:spacing w:line="240" w:lineRule="auto"/>
            <w:rPr>
              <w:noProof/>
              <w:kern w:val="2"/>
              <w:lang w:eastAsia="en-GB"/>
              <w14:ligatures w14:val="standardContextual"/>
            </w:rPr>
          </w:pPr>
          <w:hyperlink w:anchor="_Toc200009032" w:history="1">
            <w:r w:rsidR="00A82072" w:rsidRPr="00A82072">
              <w:rPr>
                <w:rStyle w:val="Hyperlink"/>
                <w:noProof/>
              </w:rPr>
              <w:t>Impact Assessment Tools:</w:t>
            </w:r>
            <w:r w:rsidR="00A82072" w:rsidRPr="00A82072">
              <w:rPr>
                <w:noProof/>
                <w:webHidden/>
              </w:rPr>
              <w:tab/>
            </w:r>
            <w:r w:rsidR="00A82072" w:rsidRPr="00A82072">
              <w:rPr>
                <w:noProof/>
                <w:webHidden/>
              </w:rPr>
              <w:fldChar w:fldCharType="begin"/>
            </w:r>
            <w:r w:rsidR="00A82072" w:rsidRPr="00A82072">
              <w:rPr>
                <w:noProof/>
                <w:webHidden/>
              </w:rPr>
              <w:instrText xml:space="preserve"> PAGEREF _Toc200009032 \h </w:instrText>
            </w:r>
            <w:r w:rsidR="00A82072" w:rsidRPr="00A82072">
              <w:rPr>
                <w:noProof/>
                <w:webHidden/>
              </w:rPr>
            </w:r>
            <w:r w:rsidR="00A82072" w:rsidRPr="00A82072">
              <w:rPr>
                <w:noProof/>
                <w:webHidden/>
              </w:rPr>
              <w:fldChar w:fldCharType="separate"/>
            </w:r>
            <w:r w:rsidR="00A82072" w:rsidRPr="00A82072">
              <w:rPr>
                <w:noProof/>
                <w:webHidden/>
              </w:rPr>
              <w:t>17</w:t>
            </w:r>
            <w:r w:rsidR="00A82072" w:rsidRPr="00A82072">
              <w:rPr>
                <w:noProof/>
                <w:webHidden/>
              </w:rPr>
              <w:fldChar w:fldCharType="end"/>
            </w:r>
          </w:hyperlink>
        </w:p>
        <w:p w14:paraId="489A6E05" w14:textId="2B4CBB9E" w:rsidR="00B47185" w:rsidRPr="004C7500" w:rsidRDefault="00B47185" w:rsidP="00A82072">
          <w:pPr>
            <w:pStyle w:val="TOC4"/>
            <w:tabs>
              <w:tab w:val="right" w:leader="dot" w:pos="9015"/>
            </w:tabs>
            <w:spacing w:line="240" w:lineRule="auto"/>
            <w:rPr>
              <w:rStyle w:val="Hyperlink"/>
              <w:rFonts w:ascii="Corbel" w:hAnsi="Corbel"/>
              <w:sz w:val="22"/>
              <w:szCs w:val="22"/>
            </w:rPr>
          </w:pPr>
          <w:r w:rsidRPr="00A82072">
            <w:fldChar w:fldCharType="end"/>
          </w:r>
        </w:p>
      </w:sdtContent>
    </w:sdt>
    <w:p w14:paraId="4B679B98" w14:textId="77777777" w:rsidR="009B3393" w:rsidRDefault="00B47185" w:rsidP="00046DD4">
      <w:pPr>
        <w:pStyle w:val="Heading3"/>
        <w:numPr>
          <w:ilvl w:val="0"/>
          <w:numId w:val="13"/>
        </w:numPr>
        <w:spacing w:before="281" w:after="0"/>
        <w:rPr>
          <w:rFonts w:asciiTheme="majorHAnsi" w:hAnsiTheme="majorHAnsi"/>
          <w:b/>
          <w:bCs/>
          <w:sz w:val="28"/>
          <w:szCs w:val="28"/>
        </w:rPr>
      </w:pPr>
      <w:bookmarkStart w:id="2" w:name="_Toc200009003"/>
      <w:r w:rsidRPr="00A57F60">
        <w:rPr>
          <w:rFonts w:asciiTheme="majorHAnsi" w:hAnsiTheme="majorHAnsi"/>
          <w:b/>
          <w:bCs/>
          <w:sz w:val="28"/>
          <w:szCs w:val="28"/>
        </w:rPr>
        <w:lastRenderedPageBreak/>
        <w:t>Know Your Stuff: Understanding Your Advocacy Focus</w:t>
      </w:r>
      <w:bookmarkEnd w:id="2"/>
      <w:r w:rsidRPr="00A57F60">
        <w:rPr>
          <w:rFonts w:asciiTheme="majorHAnsi" w:hAnsiTheme="majorHAnsi"/>
          <w:b/>
          <w:bCs/>
          <w:sz w:val="28"/>
          <w:szCs w:val="28"/>
        </w:rPr>
        <w:t xml:space="preserve"> </w:t>
      </w:r>
    </w:p>
    <w:p w14:paraId="725EA3E9" w14:textId="176D4F8A" w:rsidR="009B3393" w:rsidRPr="009B3393" w:rsidRDefault="009B3393" w:rsidP="009B3393">
      <w:pPr>
        <w:pStyle w:val="Heading4"/>
        <w:spacing w:before="319" w:after="0"/>
        <w:ind w:hanging="349"/>
        <w:rPr>
          <w:rFonts w:asciiTheme="majorHAnsi" w:hAnsiTheme="majorHAnsi"/>
          <w:b/>
          <w:bCs/>
        </w:rPr>
      </w:pPr>
      <w:bookmarkStart w:id="3" w:name="_Toc200009004"/>
      <w:r w:rsidRPr="009B3393">
        <w:rPr>
          <w:rFonts w:asciiTheme="majorHAnsi" w:hAnsiTheme="majorHAnsi"/>
          <w:b/>
          <w:bCs/>
        </w:rPr>
        <w:t>What is advocacy?</w:t>
      </w:r>
      <w:bookmarkEnd w:id="3"/>
    </w:p>
    <w:p w14:paraId="4FBC880D" w14:textId="77777777" w:rsidR="005E0861" w:rsidRDefault="009B3393" w:rsidP="00046DD4">
      <w:pPr>
        <w:pStyle w:val="ListParagraph"/>
        <w:numPr>
          <w:ilvl w:val="0"/>
          <w:numId w:val="22"/>
        </w:numPr>
        <w:jc w:val="both"/>
        <w:rPr>
          <w:rFonts w:ascii="Corbel" w:eastAsia="Corbel" w:hAnsi="Corbel" w:cs="Corbel"/>
          <w:kern w:val="0"/>
          <w:lang w:val="en-GB" w:eastAsia="en-GB"/>
          <w14:ligatures w14:val="none"/>
        </w:rPr>
      </w:pPr>
      <w:r w:rsidRPr="009B3393">
        <w:rPr>
          <w:rFonts w:ascii="Corbel" w:eastAsia="Corbel" w:hAnsi="Corbel" w:cs="Corbel"/>
          <w:b/>
          <w:bCs/>
          <w:kern w:val="0"/>
          <w:lang w:val="en-GB" w:eastAsia="en-GB"/>
          <w14:ligatures w14:val="none"/>
        </w:rPr>
        <w:t>First things first…</w:t>
      </w:r>
      <w:r w:rsidRPr="009B3393">
        <w:rPr>
          <w:rFonts w:ascii="Corbel" w:eastAsia="Corbel" w:hAnsi="Corbel" w:cs="Corbel"/>
          <w:kern w:val="0"/>
          <w:lang w:val="en-GB" w:eastAsia="en-GB"/>
          <w14:ligatures w14:val="none"/>
        </w:rPr>
        <w:t xml:space="preserve"> Advocacy is a planned, deliberate, and sustained effort to advance an agenda for change, ensuring that everyone in society has their voice heard, is listened to, and has their opinions considered in decision-making processes. </w:t>
      </w:r>
    </w:p>
    <w:p w14:paraId="6475D2C7" w14:textId="77777777" w:rsidR="005E0861" w:rsidRDefault="009B3393" w:rsidP="00046DD4">
      <w:pPr>
        <w:pStyle w:val="ListParagraph"/>
        <w:numPr>
          <w:ilvl w:val="0"/>
          <w:numId w:val="22"/>
        </w:numPr>
        <w:jc w:val="both"/>
        <w:rPr>
          <w:rFonts w:ascii="Corbel" w:eastAsia="Corbel" w:hAnsi="Corbel" w:cs="Corbel"/>
          <w:kern w:val="0"/>
          <w:lang w:val="en-GB" w:eastAsia="en-GB"/>
          <w14:ligatures w14:val="none"/>
        </w:rPr>
      </w:pPr>
      <w:r w:rsidRPr="009B3393">
        <w:rPr>
          <w:rFonts w:ascii="Corbel" w:eastAsia="Corbel" w:hAnsi="Corbel" w:cs="Corbel"/>
          <w:kern w:val="0"/>
          <w:lang w:val="en-GB" w:eastAsia="en-GB"/>
          <w14:ligatures w14:val="none"/>
        </w:rPr>
        <w:t xml:space="preserve">In the context of health policy, being influential means having the ability to drive change, improve community health, and shape policy and stakeholder relationships. Influential public health leaders and organisations are viewed as credible and capable of affecting policies, legislation, and administrative actions, ultimately bringing about institutional change. </w:t>
      </w:r>
    </w:p>
    <w:p w14:paraId="5B5574A0" w14:textId="77777777" w:rsidR="005E0861" w:rsidRDefault="009B3393" w:rsidP="00046DD4">
      <w:pPr>
        <w:pStyle w:val="ListParagraph"/>
        <w:numPr>
          <w:ilvl w:val="0"/>
          <w:numId w:val="22"/>
        </w:numPr>
        <w:jc w:val="both"/>
        <w:rPr>
          <w:rFonts w:ascii="Corbel" w:eastAsia="Corbel" w:hAnsi="Corbel" w:cs="Corbel"/>
          <w:kern w:val="0"/>
          <w:lang w:val="en-GB" w:eastAsia="en-GB"/>
          <w14:ligatures w14:val="none"/>
        </w:rPr>
      </w:pPr>
      <w:r w:rsidRPr="009B3393">
        <w:rPr>
          <w:rFonts w:ascii="Corbel" w:eastAsia="Corbel" w:hAnsi="Corbel" w:cs="Corbel"/>
          <w:kern w:val="0"/>
          <w:lang w:val="en-GB" w:eastAsia="en-GB"/>
          <w14:ligatures w14:val="none"/>
        </w:rPr>
        <w:t xml:space="preserve">While organising events may not always be the most effective strategy, engaging in meaningful, sustained actions—such as defending rights and participating in legislative advocacy—is essential. Although there is no universally accepted definition for a patient organisation, the European Medicines Agency defines them as not-for-profit, patient-focused organisations in which patients or their carers make up the majority of the governing bodies. </w:t>
      </w:r>
    </w:p>
    <w:p w14:paraId="0862F5B1" w14:textId="17240160" w:rsidR="00B47185" w:rsidRPr="009B3393" w:rsidRDefault="009B3393" w:rsidP="00046DD4">
      <w:pPr>
        <w:pStyle w:val="ListParagraph"/>
        <w:numPr>
          <w:ilvl w:val="0"/>
          <w:numId w:val="22"/>
        </w:numPr>
        <w:jc w:val="both"/>
        <w:rPr>
          <w:rFonts w:ascii="Corbel" w:eastAsia="Corbel" w:hAnsi="Corbel" w:cs="Corbel"/>
          <w:kern w:val="0"/>
          <w:lang w:val="en-GB" w:eastAsia="en-GB"/>
          <w14:ligatures w14:val="none"/>
        </w:rPr>
      </w:pPr>
      <w:r w:rsidRPr="009B3393">
        <w:rPr>
          <w:rFonts w:ascii="Corbel" w:eastAsia="Corbel" w:hAnsi="Corbel" w:cs="Corbel"/>
          <w:kern w:val="0"/>
          <w:lang w:val="en-GB" w:eastAsia="en-GB"/>
          <w14:ligatures w14:val="none"/>
        </w:rPr>
        <w:t>Developing influence takes time, but it is a worthwhile investment for creating lasting change in health policy.</w:t>
      </w:r>
    </w:p>
    <w:p w14:paraId="57783335" w14:textId="49D2047B" w:rsidR="00B47185" w:rsidRPr="004C7500" w:rsidRDefault="009B3393" w:rsidP="00A57F60">
      <w:pPr>
        <w:pStyle w:val="Heading4"/>
        <w:spacing w:before="319" w:after="0"/>
        <w:ind w:hanging="349"/>
        <w:rPr>
          <w:rFonts w:asciiTheme="majorHAnsi" w:hAnsiTheme="majorHAnsi"/>
          <w:b/>
          <w:bCs/>
        </w:rPr>
      </w:pPr>
      <w:bookmarkStart w:id="4" w:name="_Toc200009005"/>
      <w:r w:rsidRPr="004C7500">
        <w:rPr>
          <w:noProof/>
        </w:rPr>
        <w:drawing>
          <wp:anchor distT="0" distB="0" distL="114300" distR="114300" simplePos="0" relativeHeight="251666432" behindDoc="1" locked="0" layoutInCell="1" allowOverlap="1" wp14:anchorId="3C87B7B8" wp14:editId="4DB8058E">
            <wp:simplePos x="0" y="0"/>
            <wp:positionH relativeFrom="margin">
              <wp:posOffset>513715</wp:posOffset>
            </wp:positionH>
            <wp:positionV relativeFrom="paragraph">
              <wp:posOffset>516255</wp:posOffset>
            </wp:positionV>
            <wp:extent cx="4543425" cy="3688715"/>
            <wp:effectExtent l="0" t="0" r="9525" b="6985"/>
            <wp:wrapTopAndBottom/>
            <wp:docPr id="268700258" name="Picture 26870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43425" cy="3688715"/>
                    </a:xfrm>
                    <a:prstGeom prst="rect">
                      <a:avLst/>
                    </a:prstGeom>
                  </pic:spPr>
                </pic:pic>
              </a:graphicData>
            </a:graphic>
            <wp14:sizeRelH relativeFrom="margin">
              <wp14:pctWidth>0</wp14:pctWidth>
            </wp14:sizeRelH>
            <wp14:sizeRelV relativeFrom="margin">
              <wp14:pctHeight>0</wp14:pctHeight>
            </wp14:sizeRelV>
          </wp:anchor>
        </w:drawing>
      </w:r>
      <w:r w:rsidR="00B47185" w:rsidRPr="004C7500">
        <w:rPr>
          <w:rFonts w:asciiTheme="majorHAnsi" w:hAnsiTheme="majorHAnsi"/>
          <w:b/>
          <w:bCs/>
        </w:rPr>
        <w:t>Advocacy Cycle</w:t>
      </w:r>
      <w:bookmarkEnd w:id="4"/>
      <w:r w:rsidR="00B47185" w:rsidRPr="004C7500">
        <w:rPr>
          <w:rFonts w:asciiTheme="majorHAnsi" w:hAnsiTheme="majorHAnsi"/>
          <w:b/>
          <w:bCs/>
        </w:rPr>
        <w:t xml:space="preserve"> </w:t>
      </w:r>
    </w:p>
    <w:p w14:paraId="1A4434F5" w14:textId="45B0579F" w:rsidR="009B3393" w:rsidRPr="009B3393" w:rsidRDefault="00B47185" w:rsidP="00046DD4">
      <w:pPr>
        <w:pStyle w:val="ListParagraph"/>
        <w:numPr>
          <w:ilvl w:val="0"/>
          <w:numId w:val="23"/>
        </w:numPr>
        <w:spacing w:before="319" w:after="0"/>
        <w:jc w:val="both"/>
        <w:rPr>
          <w:rFonts w:ascii="Corbel" w:hAnsi="Corbel"/>
        </w:rPr>
      </w:pPr>
      <w:proofErr w:type="spellStart"/>
      <w:r w:rsidRPr="009B3393">
        <w:rPr>
          <w:rFonts w:ascii="Corbel" w:hAnsi="Corbel"/>
          <w:b/>
          <w:bCs/>
        </w:rPr>
        <w:t>Analyse</w:t>
      </w:r>
      <w:proofErr w:type="spellEnd"/>
      <w:r w:rsidRPr="009B3393">
        <w:rPr>
          <w:rFonts w:ascii="Corbel" w:hAnsi="Corbel"/>
          <w:b/>
          <w:bCs/>
        </w:rPr>
        <w:t xml:space="preserve"> Problems:</w:t>
      </w:r>
      <w:r w:rsidRPr="009B3393">
        <w:rPr>
          <w:rFonts w:ascii="Corbel" w:hAnsi="Corbel"/>
        </w:rPr>
        <w:t xml:space="preserve"> Advocacy begins by identifying and </w:t>
      </w:r>
      <w:proofErr w:type="spellStart"/>
      <w:r w:rsidRPr="009B3393">
        <w:rPr>
          <w:rFonts w:ascii="Corbel" w:hAnsi="Corbel"/>
        </w:rPr>
        <w:t>analysing</w:t>
      </w:r>
      <w:proofErr w:type="spellEnd"/>
      <w:r w:rsidRPr="009B3393">
        <w:rPr>
          <w:rFonts w:ascii="Corbel" w:hAnsi="Corbel"/>
        </w:rPr>
        <w:t xml:space="preserve"> the problems you want to address. Consider these questions: What creates value for the rare disease community that you </w:t>
      </w:r>
      <w:r w:rsidRPr="009B3393">
        <w:rPr>
          <w:rFonts w:ascii="Corbel" w:hAnsi="Corbel"/>
        </w:rPr>
        <w:lastRenderedPageBreak/>
        <w:t xml:space="preserve">represent? What rights are you trying to guarantee? And what could destroy value that is already there and </w:t>
      </w:r>
      <w:proofErr w:type="spellStart"/>
      <w:r w:rsidRPr="009B3393">
        <w:rPr>
          <w:rFonts w:ascii="Corbel" w:hAnsi="Corbel"/>
        </w:rPr>
        <w:t>jeopardise</w:t>
      </w:r>
      <w:proofErr w:type="spellEnd"/>
      <w:r w:rsidRPr="009B3393">
        <w:rPr>
          <w:rFonts w:ascii="Corbel" w:hAnsi="Corbel"/>
        </w:rPr>
        <w:t xml:space="preserve"> rights they already have?  </w:t>
      </w:r>
      <w:commentRangeStart w:id="5"/>
      <w:r w:rsidRPr="009B3393">
        <w:rPr>
          <w:rFonts w:ascii="Corbel" w:hAnsi="Corbel"/>
        </w:rPr>
        <w:t>Once you’ve delved into a problem’s causes and effects</w:t>
      </w:r>
      <w:commentRangeEnd w:id="5"/>
      <w:r w:rsidRPr="009B3393">
        <w:rPr>
          <w:rFonts w:ascii="Corbel" w:hAnsi="Corbel"/>
        </w:rPr>
        <w:commentReference w:id="5"/>
      </w:r>
      <w:r w:rsidRPr="009B3393">
        <w:rPr>
          <w:rFonts w:ascii="Corbel" w:hAnsi="Corbel"/>
        </w:rPr>
        <w:t xml:space="preserve">, determine the priorities within that issue and what opportunities exist for change. This will help you determine what is achievable. </w:t>
      </w:r>
    </w:p>
    <w:p w14:paraId="0CBE34C4" w14:textId="3FF7A365" w:rsidR="00B47185" w:rsidRPr="009B3393" w:rsidRDefault="00B47185" w:rsidP="00046DD4">
      <w:pPr>
        <w:pStyle w:val="ListParagraph"/>
        <w:numPr>
          <w:ilvl w:val="0"/>
          <w:numId w:val="23"/>
        </w:numPr>
        <w:spacing w:before="319" w:after="0"/>
        <w:jc w:val="both"/>
        <w:rPr>
          <w:rFonts w:ascii="Corbel" w:hAnsi="Corbel"/>
        </w:rPr>
      </w:pPr>
      <w:proofErr w:type="spellStart"/>
      <w:r w:rsidRPr="009B3393">
        <w:rPr>
          <w:rFonts w:ascii="Corbel" w:hAnsi="Corbel"/>
          <w:b/>
          <w:bCs/>
        </w:rPr>
        <w:t>Prioritise</w:t>
      </w:r>
      <w:proofErr w:type="spellEnd"/>
      <w:r w:rsidRPr="009B3393">
        <w:rPr>
          <w:rFonts w:ascii="Corbel" w:hAnsi="Corbel"/>
          <w:b/>
          <w:bCs/>
        </w:rPr>
        <w:t>!</w:t>
      </w:r>
      <w:r w:rsidRPr="009B3393">
        <w:rPr>
          <w:rFonts w:ascii="Corbel" w:hAnsi="Corbel"/>
        </w:rPr>
        <w:t xml:space="preserve"> There are many problems to solve, but you have limited capacity to try to address them all at the same time. Therefore, it is important to </w:t>
      </w:r>
      <w:proofErr w:type="spellStart"/>
      <w:r w:rsidRPr="009B3393">
        <w:rPr>
          <w:rFonts w:ascii="Corbel" w:hAnsi="Corbel"/>
        </w:rPr>
        <w:t>prioritise</w:t>
      </w:r>
      <w:proofErr w:type="spellEnd"/>
      <w:r w:rsidRPr="009B3393">
        <w:rPr>
          <w:rFonts w:ascii="Corbel" w:hAnsi="Corbel"/>
        </w:rPr>
        <w:t xml:space="preserve"> which ones you will address first. </w:t>
      </w:r>
    </w:p>
    <w:p w14:paraId="7D963E1C" w14:textId="0486EB43" w:rsidR="000A5A86" w:rsidRDefault="000A5A86" w:rsidP="000A5A86">
      <w:pPr>
        <w:spacing w:before="319" w:after="0"/>
      </w:pPr>
      <w:r w:rsidRPr="004C7500">
        <w:rPr>
          <w:rFonts w:eastAsia="Times New Roman" w:cs="Times New Roman"/>
          <w:noProof/>
          <w:color w:val="000000"/>
        </w:rPr>
        <mc:AlternateContent>
          <mc:Choice Requires="wps">
            <w:drawing>
              <wp:anchor distT="45720" distB="45720" distL="114300" distR="114300" simplePos="0" relativeHeight="251663360" behindDoc="0" locked="0" layoutInCell="1" allowOverlap="1" wp14:anchorId="3788FB3A" wp14:editId="34CEB8A6">
                <wp:simplePos x="0" y="0"/>
                <wp:positionH relativeFrom="margin">
                  <wp:align>right</wp:align>
                </wp:positionH>
                <wp:positionV relativeFrom="paragraph">
                  <wp:posOffset>127636</wp:posOffset>
                </wp:positionV>
                <wp:extent cx="5781675" cy="3752850"/>
                <wp:effectExtent l="0" t="0" r="9525" b="0"/>
                <wp:wrapNone/>
                <wp:docPr id="1979628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52850"/>
                        </a:xfrm>
                        <a:prstGeom prst="rect">
                          <a:avLst/>
                        </a:prstGeom>
                        <a:solidFill>
                          <a:srgbClr val="E1F7FF"/>
                        </a:solidFill>
                        <a:ln w="9525">
                          <a:noFill/>
                          <a:miter lim="800000"/>
                          <a:headEnd/>
                          <a:tailEnd/>
                        </a:ln>
                      </wps:spPr>
                      <wps:txbx>
                        <w:txbxContent>
                          <w:p w14:paraId="30D72A45" w14:textId="378BEFC9" w:rsidR="00B138C4" w:rsidRDefault="00B138C4" w:rsidP="00B138C4">
                            <w:pPr>
                              <w:spacing w:after="0"/>
                              <w:rPr>
                                <w:sz w:val="18"/>
                                <w:szCs w:val="18"/>
                              </w:rPr>
                            </w:pPr>
                            <w:r>
                              <w:rPr>
                                <w:noProof/>
                              </w:rPr>
                              <w:drawing>
                                <wp:inline distT="0" distB="0" distL="0" distR="0" wp14:anchorId="69E24027" wp14:editId="27C40E42">
                                  <wp:extent cx="489600" cy="489600"/>
                                  <wp:effectExtent l="0" t="0" r="5715" b="5715"/>
                                  <wp:docPr id="139480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000A5A86" w:rsidRPr="004C7500">
                              <w:rPr>
                                <w:noProof/>
                                <w:shd w:val="clear" w:color="auto" w:fill="E1F7FF"/>
                              </w:rPr>
                              <w:drawing>
                                <wp:inline distT="0" distB="0" distL="0" distR="0" wp14:anchorId="0E7AC7D1" wp14:editId="1474C645">
                                  <wp:extent cx="5495925" cy="3053629"/>
                                  <wp:effectExtent l="0" t="0" r="0" b="0"/>
                                  <wp:docPr id="1164592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71457" name=""/>
                                          <pic:cNvPicPr/>
                                        </pic:nvPicPr>
                                        <pic:blipFill>
                                          <a:blip r:embed="rId14"/>
                                          <a:stretch>
                                            <a:fillRect/>
                                          </a:stretch>
                                        </pic:blipFill>
                                        <pic:spPr>
                                          <a:xfrm>
                                            <a:off x="0" y="0"/>
                                            <a:ext cx="5559779" cy="3089107"/>
                                          </a:xfrm>
                                          <a:prstGeom prst="rect">
                                            <a:avLst/>
                                          </a:prstGeom>
                                          <a:ln w="76200">
                                            <a:noFill/>
                                          </a:ln>
                                        </pic:spPr>
                                      </pic:pic>
                                    </a:graphicData>
                                  </a:graphic>
                                </wp:inline>
                              </w:drawing>
                            </w:r>
                          </w:p>
                          <w:p w14:paraId="42567DD3" w14:textId="483CC574" w:rsidR="000A5A86" w:rsidRPr="00B27F85" w:rsidRDefault="000A5A86" w:rsidP="00B138C4">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8FB3A" id="_x0000_t202" coordsize="21600,21600" o:spt="202" path="m,l,21600r21600,l21600,xe">
                <v:stroke joinstyle="miter"/>
                <v:path gradientshapeok="t" o:connecttype="rect"/>
              </v:shapetype>
              <v:shape id="Text Box 2" o:spid="_x0000_s1026" type="#_x0000_t202" style="position:absolute;margin-left:404.05pt;margin-top:10.05pt;width:455.25pt;height:29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" fillcolor="#e1f7ff" stroked="f">
                <v:textbox>
                  <w:txbxContent>
                    <w:p w14:paraId="30D72A45" w14:textId="378BEFC9" w:rsidR="00B138C4" w:rsidRDefault="00B138C4" w:rsidP="00B138C4">
                      <w:pPr>
                        <w:spacing w:after="0"/>
                        <w:rPr>
                          <w:sz w:val="18"/>
                          <w:szCs w:val="18"/>
                        </w:rPr>
                      </w:pPr>
                      <w:r>
                        <w:rPr>
                          <w:noProof/>
                        </w:rPr>
                        <w:drawing>
                          <wp:inline distT="0" distB="0" distL="0" distR="0" wp14:anchorId="69E24027" wp14:editId="27C40E42">
                            <wp:extent cx="489600" cy="489600"/>
                            <wp:effectExtent l="0" t="0" r="5715" b="5715"/>
                            <wp:docPr id="139480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000A5A86" w:rsidRPr="004C7500">
                        <w:rPr>
                          <w:noProof/>
                          <w:shd w:val="clear" w:color="auto" w:fill="E1F7FF"/>
                        </w:rPr>
                        <w:drawing>
                          <wp:inline distT="0" distB="0" distL="0" distR="0" wp14:anchorId="0E7AC7D1" wp14:editId="1474C645">
                            <wp:extent cx="5495925" cy="3053629"/>
                            <wp:effectExtent l="0" t="0" r="0" b="0"/>
                            <wp:docPr id="1164592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71457" name=""/>
                                    <pic:cNvPicPr/>
                                  </pic:nvPicPr>
                                  <pic:blipFill>
                                    <a:blip r:embed="rId14"/>
                                    <a:stretch>
                                      <a:fillRect/>
                                    </a:stretch>
                                  </pic:blipFill>
                                  <pic:spPr>
                                    <a:xfrm>
                                      <a:off x="0" y="0"/>
                                      <a:ext cx="5559779" cy="3089107"/>
                                    </a:xfrm>
                                    <a:prstGeom prst="rect">
                                      <a:avLst/>
                                    </a:prstGeom>
                                    <a:ln w="76200">
                                      <a:noFill/>
                                    </a:ln>
                                  </pic:spPr>
                                </pic:pic>
                              </a:graphicData>
                            </a:graphic>
                          </wp:inline>
                        </w:drawing>
                      </w:r>
                    </w:p>
                    <w:p w14:paraId="42567DD3" w14:textId="483CC574" w:rsidR="000A5A86" w:rsidRPr="00B27F85" w:rsidRDefault="000A5A86" w:rsidP="00B138C4">
                      <w:pPr>
                        <w:spacing w:after="0"/>
                        <w:rPr>
                          <w:sz w:val="18"/>
                          <w:szCs w:val="18"/>
                        </w:rPr>
                      </w:pPr>
                    </w:p>
                  </w:txbxContent>
                </v:textbox>
                <w10:wrap anchorx="margin"/>
              </v:shape>
            </w:pict>
          </mc:Fallback>
        </mc:AlternateContent>
      </w:r>
    </w:p>
    <w:p w14:paraId="612D8F26" w14:textId="6E9064B8" w:rsidR="000A5A86" w:rsidRPr="00B138C4" w:rsidRDefault="000A5A86" w:rsidP="000A5A86">
      <w:pPr>
        <w:spacing w:before="319" w:after="0"/>
      </w:pPr>
    </w:p>
    <w:p w14:paraId="6F0D4CF1" w14:textId="7EA7C03D" w:rsidR="00B138C4" w:rsidRPr="00B138C4" w:rsidRDefault="00B138C4" w:rsidP="000A5A86">
      <w:pPr>
        <w:spacing w:before="319" w:after="0"/>
        <w:ind w:left="360"/>
      </w:pPr>
    </w:p>
    <w:p w14:paraId="72F895D1" w14:textId="39D25627" w:rsidR="00B47185" w:rsidRDefault="00B47185" w:rsidP="00B47185">
      <w:pPr>
        <w:spacing w:before="319" w:after="0"/>
      </w:pPr>
    </w:p>
    <w:p w14:paraId="106F5783" w14:textId="77777777" w:rsidR="000A5A86" w:rsidRDefault="000A5A86" w:rsidP="00B47185">
      <w:pPr>
        <w:spacing w:before="319" w:after="0"/>
      </w:pPr>
    </w:p>
    <w:p w14:paraId="478DFCC7" w14:textId="2799DC81" w:rsidR="000A5A86" w:rsidRDefault="000A5A86" w:rsidP="00B47185">
      <w:pPr>
        <w:spacing w:before="319" w:after="0"/>
      </w:pPr>
    </w:p>
    <w:p w14:paraId="53878EB2" w14:textId="2AB761B6" w:rsidR="000A5A86" w:rsidRDefault="000A5A86" w:rsidP="00B47185">
      <w:pPr>
        <w:spacing w:before="319" w:after="0"/>
      </w:pPr>
    </w:p>
    <w:p w14:paraId="749B3064" w14:textId="3D3FD400" w:rsidR="000A5A86" w:rsidRDefault="000A5A86" w:rsidP="00B47185">
      <w:pPr>
        <w:spacing w:before="319" w:after="0"/>
      </w:pPr>
    </w:p>
    <w:p w14:paraId="09DA47BB" w14:textId="77777777" w:rsidR="000A5A86" w:rsidRDefault="000A5A86" w:rsidP="00B47185">
      <w:pPr>
        <w:spacing w:before="319" w:after="0"/>
      </w:pPr>
    </w:p>
    <w:p w14:paraId="5DC0891F" w14:textId="77777777" w:rsidR="000A5A86" w:rsidRDefault="000A5A86" w:rsidP="00B47185">
      <w:pPr>
        <w:spacing w:before="319" w:after="0"/>
      </w:pPr>
    </w:p>
    <w:p w14:paraId="0443FC3D" w14:textId="77777777" w:rsidR="000A5A86" w:rsidRDefault="000A5A86" w:rsidP="00B47185">
      <w:pPr>
        <w:spacing w:before="319" w:after="0"/>
      </w:pPr>
    </w:p>
    <w:p w14:paraId="065947C0" w14:textId="13D068BE" w:rsidR="000A5A86" w:rsidRPr="005E0861" w:rsidRDefault="00B47185" w:rsidP="00046DD4">
      <w:pPr>
        <w:pStyle w:val="ListParagraph"/>
        <w:numPr>
          <w:ilvl w:val="0"/>
          <w:numId w:val="13"/>
        </w:numPr>
        <w:spacing w:before="240" w:after="0"/>
        <w:jc w:val="both"/>
        <w:rPr>
          <w:rFonts w:ascii="Corbel" w:hAnsi="Corbel"/>
        </w:rPr>
      </w:pPr>
      <w:r w:rsidRPr="000A5A86">
        <w:rPr>
          <w:b/>
          <w:bCs/>
        </w:rPr>
        <w:t>Research Issue</w:t>
      </w:r>
      <w:r w:rsidRPr="000A5A86">
        <w:t xml:space="preserve">s: </w:t>
      </w:r>
      <w:r w:rsidRPr="005E0861">
        <w:rPr>
          <w:rFonts w:ascii="Corbel" w:hAnsi="Corbel"/>
        </w:rPr>
        <w:t xml:space="preserve">Once the key issue has been identified, creating a research and data collection plan will enhance your ability to make a more persuasive case. This includes gathering relevant evidence from the rare disease community you represent, trying to reach as many people and families as possible, with diverse social and economic backgrounds. </w:t>
      </w:r>
    </w:p>
    <w:p w14:paraId="057DD405" w14:textId="77777777" w:rsidR="000A5A86" w:rsidRPr="000A5A86" w:rsidRDefault="000A5A86" w:rsidP="000A5A86">
      <w:pPr>
        <w:pStyle w:val="ListParagraph"/>
        <w:spacing w:before="240" w:after="0"/>
      </w:pPr>
    </w:p>
    <w:p w14:paraId="4566E485" w14:textId="2F97966D" w:rsidR="004C7500" w:rsidRPr="005E0861" w:rsidRDefault="004C7500" w:rsidP="00046DD4">
      <w:pPr>
        <w:pStyle w:val="ListParagraph"/>
        <w:numPr>
          <w:ilvl w:val="0"/>
          <w:numId w:val="13"/>
        </w:numPr>
        <w:spacing w:before="240" w:after="0"/>
        <w:jc w:val="both"/>
        <w:rPr>
          <w:rFonts w:ascii="Corbel" w:hAnsi="Corbel"/>
          <w:b/>
          <w:bCs/>
        </w:rPr>
      </w:pPr>
      <w:r w:rsidRPr="004C7500">
        <w:rPr>
          <w:b/>
          <w:bCs/>
        </w:rPr>
        <w:t xml:space="preserve">Identify </w:t>
      </w:r>
      <w:r w:rsidR="00535D27">
        <w:rPr>
          <w:b/>
          <w:bCs/>
        </w:rPr>
        <w:t xml:space="preserve">your advocacy objective: </w:t>
      </w:r>
      <w:r w:rsidR="00535D27" w:rsidRPr="005E0861">
        <w:rPr>
          <w:rFonts w:ascii="Corbel" w:hAnsi="Corbel"/>
        </w:rPr>
        <w:t xml:space="preserve">what are your </w:t>
      </w:r>
      <w:r w:rsidRPr="005E0861">
        <w:rPr>
          <w:rFonts w:ascii="Corbel" w:hAnsi="Corbel"/>
        </w:rPr>
        <w:t>the goals</w:t>
      </w:r>
      <w:r w:rsidR="00535D27" w:rsidRPr="005E0861">
        <w:rPr>
          <w:rFonts w:ascii="Corbel" w:hAnsi="Corbel"/>
        </w:rPr>
        <w:t xml:space="preserve">? What do you want to change? You will need these to </w:t>
      </w:r>
      <w:r w:rsidRPr="005E0861">
        <w:rPr>
          <w:rFonts w:ascii="Corbel" w:hAnsi="Corbel"/>
        </w:rPr>
        <w:t>consider the alliances you need to establish and your plan of action.</w:t>
      </w:r>
      <w:r w:rsidRPr="005E0861">
        <w:rPr>
          <w:rFonts w:ascii="Corbel" w:hAnsi="Corbel"/>
          <w:b/>
          <w:bCs/>
        </w:rPr>
        <w:t xml:space="preserve"> </w:t>
      </w:r>
    </w:p>
    <w:p w14:paraId="21DE3749" w14:textId="1F90FE1E" w:rsidR="004C7500" w:rsidRPr="004C7500" w:rsidRDefault="004C7500" w:rsidP="00604946">
      <w:pPr>
        <w:spacing w:before="240" w:after="0"/>
        <w:rPr>
          <w:sz w:val="22"/>
          <w:szCs w:val="22"/>
        </w:rPr>
      </w:pPr>
      <w:r w:rsidRPr="004C7500">
        <w:rPr>
          <w:rFonts w:eastAsia="Times New Roman" w:cs="Times New Roman"/>
          <w:noProof/>
          <w:color w:val="000000"/>
        </w:rPr>
        <mc:AlternateContent>
          <mc:Choice Requires="wps">
            <w:drawing>
              <wp:anchor distT="45720" distB="45720" distL="114300" distR="114300" simplePos="0" relativeHeight="251659264" behindDoc="0" locked="0" layoutInCell="1" allowOverlap="1" wp14:anchorId="0836B1D5" wp14:editId="28841B5B">
                <wp:simplePos x="0" y="0"/>
                <wp:positionH relativeFrom="margin">
                  <wp:align>right</wp:align>
                </wp:positionH>
                <wp:positionV relativeFrom="paragraph">
                  <wp:posOffset>35560</wp:posOffset>
                </wp:positionV>
                <wp:extent cx="5705475" cy="1838325"/>
                <wp:effectExtent l="0" t="0" r="9525" b="9525"/>
                <wp:wrapNone/>
                <wp:docPr id="39937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38325"/>
                        </a:xfrm>
                        <a:prstGeom prst="rect">
                          <a:avLst/>
                        </a:prstGeom>
                        <a:solidFill>
                          <a:srgbClr val="E1F7FF"/>
                        </a:solidFill>
                        <a:ln w="9525">
                          <a:noFill/>
                          <a:miter lim="800000"/>
                          <a:headEnd/>
                          <a:tailEnd/>
                        </a:ln>
                      </wps:spPr>
                      <wps:txbx>
                        <w:txbxContent>
                          <w:p w14:paraId="1C08BA75" w14:textId="651CB0AC" w:rsidR="004C7500" w:rsidRPr="00B27F85" w:rsidRDefault="00A57F60" w:rsidP="00A57F60">
                            <w:pPr>
                              <w:spacing w:after="0"/>
                              <w:rPr>
                                <w:sz w:val="18"/>
                                <w:szCs w:val="18"/>
                              </w:rPr>
                            </w:pPr>
                            <w:r>
                              <w:rPr>
                                <w:noProof/>
                              </w:rPr>
                              <w:drawing>
                                <wp:inline distT="0" distB="0" distL="0" distR="0" wp14:anchorId="6C689816" wp14:editId="3BDEB336">
                                  <wp:extent cx="489600" cy="489600"/>
                                  <wp:effectExtent l="0" t="0" r="5715" b="5715"/>
                                  <wp:docPr id="18510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Pr>
                                <w:sz w:val="22"/>
                                <w:szCs w:val="22"/>
                              </w:rPr>
                              <w:t>C</w:t>
                            </w:r>
                            <w:r w:rsidR="004C7500" w:rsidRPr="00604946">
                              <w:rPr>
                                <w:sz w:val="22"/>
                                <w:szCs w:val="22"/>
                              </w:rPr>
                              <w:t>ampaign on the patients’ voting rights: the objective to block the majority position in Council on Articles xxx concerning patients’ voting rights removal in EMA committees before it goes to Trilogue, hence asking to keep the EC proposal. A plan derived from that involved considering the timing (vote in Council Working Party few days after; identifying decision makers (Member States, specifically MoH/Med agencies + health attaches); developing the message and recommendations(asks): keep the EC proposal wordings in Articles xxx of the Regulation; create the coalition EPF + National Alliances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6B1D5" id="_x0000_s1027" type="#_x0000_t202" style="position:absolute;margin-left:398.05pt;margin-top:2.8pt;width:449.25pt;height:14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" fillcolor="#e1f7ff" stroked="f">
                <v:textbox>
                  <w:txbxContent>
                    <w:p w14:paraId="1C08BA75" w14:textId="651CB0AC" w:rsidR="004C7500" w:rsidRPr="00B27F85" w:rsidRDefault="00A57F60" w:rsidP="00A57F60">
                      <w:pPr>
                        <w:spacing w:after="0"/>
                        <w:rPr>
                          <w:sz w:val="18"/>
                          <w:szCs w:val="18"/>
                        </w:rPr>
                      </w:pPr>
                      <w:r>
                        <w:rPr>
                          <w:noProof/>
                        </w:rPr>
                        <w:drawing>
                          <wp:inline distT="0" distB="0" distL="0" distR="0" wp14:anchorId="6C689816" wp14:editId="3BDEB336">
                            <wp:extent cx="489600" cy="489600"/>
                            <wp:effectExtent l="0" t="0" r="5715" b="5715"/>
                            <wp:docPr id="1851089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Pr>
                          <w:sz w:val="22"/>
                          <w:szCs w:val="22"/>
                        </w:rPr>
                        <w:t>C</w:t>
                      </w:r>
                      <w:r w:rsidR="004C7500" w:rsidRPr="00604946">
                        <w:rPr>
                          <w:sz w:val="22"/>
                          <w:szCs w:val="22"/>
                        </w:rPr>
                        <w:t>ampaign on the patients’ voting rights: the objective to block the majority position in Council on Articles xxx concerning patients’ voting rights removal in EMA committees before it goes to Trilogue, hence asking to keep the EC proposal. A plan derived from that involved considering the timing (vote in Council Working Party few days after; identifying decision makers (Member States, specifically MoH/Med agencies + health attaches); developing the message and recommendations(asks): keep the EC proposal wordings in Articles xxx of the Regulation; create the coalition EPF + National Alliances etc.</w:t>
                      </w:r>
                    </w:p>
                  </w:txbxContent>
                </v:textbox>
                <w10:wrap anchorx="margin"/>
              </v:shape>
            </w:pict>
          </mc:Fallback>
        </mc:AlternateContent>
      </w:r>
    </w:p>
    <w:p w14:paraId="23CD5149" w14:textId="3B246DA9" w:rsidR="004C7500" w:rsidRPr="004C7500" w:rsidRDefault="004C7500" w:rsidP="00604946">
      <w:pPr>
        <w:spacing w:before="240" w:after="0"/>
        <w:rPr>
          <w:sz w:val="22"/>
          <w:szCs w:val="22"/>
        </w:rPr>
      </w:pPr>
    </w:p>
    <w:p w14:paraId="15247087" w14:textId="2BF687B9" w:rsidR="004C7500" w:rsidRPr="004C7500" w:rsidRDefault="004C7500" w:rsidP="00604946">
      <w:pPr>
        <w:spacing w:before="240" w:after="0"/>
        <w:rPr>
          <w:sz w:val="22"/>
          <w:szCs w:val="22"/>
        </w:rPr>
      </w:pPr>
    </w:p>
    <w:p w14:paraId="6D3F2D50" w14:textId="6719385F" w:rsidR="004C7500" w:rsidRPr="004C7500" w:rsidRDefault="004C7500" w:rsidP="00604946">
      <w:pPr>
        <w:spacing w:before="240" w:after="0"/>
        <w:rPr>
          <w:sz w:val="22"/>
          <w:szCs w:val="22"/>
        </w:rPr>
      </w:pPr>
    </w:p>
    <w:p w14:paraId="18093BBD" w14:textId="77777777" w:rsidR="00B47185" w:rsidRPr="004C7500" w:rsidRDefault="00B47185" w:rsidP="00604946">
      <w:pPr>
        <w:spacing w:before="240" w:after="0"/>
        <w:rPr>
          <w:sz w:val="22"/>
          <w:szCs w:val="22"/>
        </w:rPr>
      </w:pPr>
    </w:p>
    <w:p w14:paraId="35457669" w14:textId="718FDBF5" w:rsidR="00B47185" w:rsidRPr="000A5A86" w:rsidRDefault="00B47185" w:rsidP="00046DD4">
      <w:pPr>
        <w:pStyle w:val="ListParagraph"/>
        <w:numPr>
          <w:ilvl w:val="0"/>
          <w:numId w:val="13"/>
        </w:numPr>
        <w:spacing w:before="240" w:after="0"/>
        <w:ind w:left="714" w:hanging="357"/>
        <w:contextualSpacing w:val="0"/>
        <w:rPr>
          <w:rFonts w:ascii="Corbel" w:hAnsi="Corbel"/>
        </w:rPr>
      </w:pPr>
      <w:r w:rsidRPr="000A5A86">
        <w:rPr>
          <w:rFonts w:ascii="Corbel" w:hAnsi="Corbel"/>
          <w:b/>
          <w:bCs/>
        </w:rPr>
        <w:t>Build Coalitions</w:t>
      </w:r>
      <w:r w:rsidRPr="000A5A86">
        <w:rPr>
          <w:rFonts w:ascii="Corbel" w:hAnsi="Corbel"/>
        </w:rPr>
        <w:t xml:space="preserve">: </w:t>
      </w:r>
      <w:proofErr w:type="spellStart"/>
      <w:r w:rsidRPr="000A5A86">
        <w:rPr>
          <w:rFonts w:ascii="Corbel" w:hAnsi="Corbel"/>
        </w:rPr>
        <w:t>Mobilising</w:t>
      </w:r>
      <w:proofErr w:type="spellEnd"/>
      <w:r w:rsidRPr="000A5A86">
        <w:rPr>
          <w:rFonts w:ascii="Corbel" w:hAnsi="Corbel"/>
        </w:rPr>
        <w:t xml:space="preserve"> support for your cause is a key component of advocacy. Increasing the number of people who support your goal will make your efforts more powerful. One way to do this is by building and strengthening platforms for advocacy with likeminded stakeholders; for example, building a coalition or a network with others interested in promoting a security sector that is more responsive to and inclusive of women. </w:t>
      </w:r>
    </w:p>
    <w:p w14:paraId="44DC6F30" w14:textId="6135D8E5" w:rsidR="00B47185" w:rsidRPr="000A5A86" w:rsidRDefault="00B47185" w:rsidP="00046DD4">
      <w:pPr>
        <w:pStyle w:val="ListParagraph"/>
        <w:numPr>
          <w:ilvl w:val="0"/>
          <w:numId w:val="13"/>
        </w:numPr>
        <w:spacing w:before="240" w:after="0"/>
        <w:ind w:left="714" w:hanging="357"/>
        <w:contextualSpacing w:val="0"/>
        <w:rPr>
          <w:rFonts w:ascii="Corbel" w:hAnsi="Corbel"/>
        </w:rPr>
      </w:pPr>
      <w:r w:rsidRPr="000A5A86">
        <w:rPr>
          <w:rFonts w:ascii="Corbel" w:hAnsi="Corbel"/>
          <w:b/>
          <w:bCs/>
        </w:rPr>
        <w:t>Plan for Action:</w:t>
      </w:r>
      <w:r w:rsidRPr="000A5A86">
        <w:rPr>
          <w:rFonts w:ascii="Corbel" w:hAnsi="Corbel"/>
        </w:rPr>
        <w:t xml:space="preserve"> Create an action plan and choose tactics to influence the legislation, policy, or institutional practice you seek to </w:t>
      </w:r>
      <w:commentRangeStart w:id="6"/>
      <w:r w:rsidRPr="000A5A86">
        <w:rPr>
          <w:rFonts w:ascii="Corbel" w:hAnsi="Corbel"/>
        </w:rPr>
        <w:t>change</w:t>
      </w:r>
      <w:commentRangeEnd w:id="6"/>
      <w:r w:rsidRPr="000A5A86">
        <w:rPr>
          <w:rFonts w:ascii="Corbel" w:hAnsi="Corbel"/>
        </w:rPr>
        <w:commentReference w:id="6"/>
      </w:r>
      <w:r w:rsidRPr="000A5A86">
        <w:rPr>
          <w:rFonts w:ascii="Corbel" w:hAnsi="Corbel"/>
        </w:rPr>
        <w:t xml:space="preserve">. </w:t>
      </w:r>
      <w:r w:rsidR="004C7500" w:rsidRPr="000A5A86">
        <w:rPr>
          <w:rFonts w:ascii="Corbel" w:hAnsi="Corbel"/>
        </w:rPr>
        <w:t>Make sure to study and understand your legislative procedure and the mechanisms of decision making associated to the problem you are trying to solve.</w:t>
      </w:r>
    </w:p>
    <w:p w14:paraId="57A2647F" w14:textId="7B42E380" w:rsidR="00B47185" w:rsidRPr="000A5A86" w:rsidRDefault="00B47185" w:rsidP="00046DD4">
      <w:pPr>
        <w:pStyle w:val="ListParagraph"/>
        <w:numPr>
          <w:ilvl w:val="0"/>
          <w:numId w:val="13"/>
        </w:numPr>
        <w:spacing w:before="240" w:after="0"/>
        <w:ind w:left="714" w:hanging="357"/>
        <w:contextualSpacing w:val="0"/>
        <w:rPr>
          <w:rFonts w:ascii="Corbel" w:hAnsi="Corbel"/>
        </w:rPr>
      </w:pPr>
      <w:r w:rsidRPr="000A5A86">
        <w:rPr>
          <w:rFonts w:ascii="Corbel" w:hAnsi="Corbel"/>
          <w:b/>
          <w:bCs/>
        </w:rPr>
        <w:t>Develop Recommendations:</w:t>
      </w:r>
      <w:r w:rsidRPr="000A5A86">
        <w:rPr>
          <w:rFonts w:ascii="Corbel" w:hAnsi="Corbel"/>
        </w:rPr>
        <w:t xml:space="preserve"> Formulate concrete recommendations for action, directed to specific security sector institutions. When crafting advocacy recommendations, you must be as specific as possible in identifying what needs to happen, who can make that happen, and how the actor identified can make that happen. </w:t>
      </w:r>
    </w:p>
    <w:p w14:paraId="1B0F5172" w14:textId="77777777" w:rsidR="000A5A86" w:rsidRPr="000A5A86" w:rsidRDefault="00B47185" w:rsidP="00046DD4">
      <w:pPr>
        <w:pStyle w:val="ListParagraph"/>
        <w:numPr>
          <w:ilvl w:val="0"/>
          <w:numId w:val="13"/>
        </w:numPr>
        <w:spacing w:before="240" w:after="0"/>
        <w:ind w:left="714" w:hanging="357"/>
        <w:contextualSpacing w:val="0"/>
      </w:pPr>
      <w:r w:rsidRPr="000A5A86">
        <w:rPr>
          <w:rFonts w:ascii="Corbel" w:hAnsi="Corbel"/>
          <w:b/>
          <w:bCs/>
        </w:rPr>
        <w:t>Deliver Your Messages</w:t>
      </w:r>
      <w:r w:rsidRPr="000A5A86">
        <w:rPr>
          <w:rFonts w:ascii="Corbel" w:hAnsi="Corbel"/>
        </w:rPr>
        <w:t xml:space="preserve">: Once you decide who your target audiences are (e.g., politicians, civil servants, senior people in the security sector, the media), create and deliver strategic messages that will resonate with them. This often requires creating more than one message for more than one audience, but this step is crucial in attracting attention and gaining public support for your issue. </w:t>
      </w:r>
    </w:p>
    <w:p w14:paraId="7EB8528B" w14:textId="32D4D866" w:rsidR="00B47185" w:rsidRPr="000A5A86" w:rsidRDefault="00B47185" w:rsidP="00046DD4">
      <w:pPr>
        <w:pStyle w:val="ListParagraph"/>
        <w:numPr>
          <w:ilvl w:val="0"/>
          <w:numId w:val="13"/>
        </w:numPr>
        <w:spacing w:before="240" w:after="0"/>
        <w:ind w:left="714" w:hanging="357"/>
        <w:contextualSpacing w:val="0"/>
        <w:rPr>
          <w:rFonts w:ascii="Corbel" w:hAnsi="Corbel"/>
          <w:b/>
          <w:bCs/>
        </w:rPr>
      </w:pPr>
      <w:r w:rsidRPr="000A5A86">
        <w:rPr>
          <w:rFonts w:ascii="Corbel" w:hAnsi="Corbel"/>
          <w:b/>
          <w:bCs/>
        </w:rPr>
        <w:t xml:space="preserve">Monitor and Evaluate Progress: </w:t>
      </w:r>
      <w:r w:rsidRPr="000A5A86">
        <w:rPr>
          <w:rFonts w:ascii="Corbel" w:hAnsi="Corbel"/>
        </w:rPr>
        <w:t>Advocacy is an ongoing process of learning and reflection. What does success look like? How can you improve your advocacy efforts along the way? Evaluating advocacy can help track progress towards your goal and allow you to adjust your actions as needed.</w:t>
      </w:r>
    </w:p>
    <w:p w14:paraId="00438BD2" w14:textId="6088A6B5" w:rsidR="00B47185" w:rsidRDefault="004C7500" w:rsidP="00604946">
      <w:pPr>
        <w:spacing w:before="240" w:after="0"/>
        <w:rPr>
          <w:rStyle w:val="Hyperlink"/>
        </w:rPr>
      </w:pPr>
      <w:r w:rsidRPr="000A5A86">
        <w:t>Adapted f</w:t>
      </w:r>
      <w:r w:rsidR="00B47185" w:rsidRPr="000A5A86">
        <w:t xml:space="preserve">rom: </w:t>
      </w:r>
      <w:hyperlink r:id="rId15" w:history="1">
        <w:r w:rsidR="000A5A86" w:rsidRPr="00740E7C">
          <w:rPr>
            <w:rStyle w:val="Hyperlink"/>
          </w:rPr>
          <w:t>https://www.dcaf.ch/sites/default/files/imce/Women's%20Guide%20Curriculum/InclusiveSecurity_Curriculum_Series_SSR_MOD10.pdf</w:t>
        </w:r>
      </w:hyperlink>
    </w:p>
    <w:p w14:paraId="538D217A" w14:textId="04E4EFAA" w:rsidR="00525333" w:rsidRDefault="00525333" w:rsidP="00604946">
      <w:pPr>
        <w:spacing w:before="240" w:after="0"/>
        <w:rPr>
          <w:rFonts w:asciiTheme="majorHAnsi" w:eastAsia="Constantia" w:hAnsiTheme="majorHAnsi" w:cs="Constantia"/>
          <w:b/>
          <w:bCs/>
          <w:color w:val="377E29"/>
          <w:sz w:val="28"/>
          <w:szCs w:val="28"/>
        </w:rPr>
      </w:pPr>
      <w:r w:rsidRPr="00525333">
        <w:rPr>
          <w:rFonts w:asciiTheme="majorHAnsi" w:eastAsia="Constantia" w:hAnsiTheme="majorHAnsi" w:cs="Constantia"/>
          <w:b/>
          <w:bCs/>
          <w:color w:val="377E29"/>
          <w:sz w:val="28"/>
          <w:szCs w:val="28"/>
        </w:rPr>
        <w:t>Measure your resources as patient’s organisations</w:t>
      </w:r>
    </w:p>
    <w:p w14:paraId="1E3ACC06" w14:textId="77777777" w:rsidR="00525333" w:rsidRDefault="00525333" w:rsidP="00046DD4">
      <w:pPr>
        <w:pStyle w:val="ListParagraph"/>
        <w:numPr>
          <w:ilvl w:val="0"/>
          <w:numId w:val="22"/>
        </w:numPr>
        <w:spacing w:before="240" w:after="0"/>
        <w:jc w:val="both"/>
        <w:rPr>
          <w:rFonts w:ascii="Corbel" w:hAnsi="Corbel"/>
        </w:rPr>
      </w:pPr>
      <w:r w:rsidRPr="00525333">
        <w:rPr>
          <w:rFonts w:ascii="Corbel" w:hAnsi="Corbel"/>
        </w:rPr>
        <w:t>Patient</w:t>
      </w:r>
      <w:r w:rsidRPr="00525333">
        <w:rPr>
          <w:rFonts w:ascii="Corbel" w:eastAsia="Constantia" w:hAnsi="Corbel" w:cs="Constantia"/>
          <w:b/>
          <w:bCs/>
          <w:color w:val="377E29"/>
          <w:sz w:val="28"/>
          <w:szCs w:val="28"/>
        </w:rPr>
        <w:t xml:space="preserve"> </w:t>
      </w:r>
      <w:proofErr w:type="spellStart"/>
      <w:r w:rsidRPr="00525333">
        <w:rPr>
          <w:rFonts w:ascii="Corbel" w:hAnsi="Corbel"/>
        </w:rPr>
        <w:t>organisations</w:t>
      </w:r>
      <w:proofErr w:type="spellEnd"/>
      <w:r w:rsidRPr="00525333">
        <w:rPr>
          <w:rFonts w:ascii="Corbel" w:hAnsi="Corbel"/>
        </w:rPr>
        <w:t xml:space="preserve"> often face challenges in being formally </w:t>
      </w:r>
      <w:proofErr w:type="spellStart"/>
      <w:r w:rsidRPr="00525333">
        <w:rPr>
          <w:rFonts w:ascii="Corbel" w:hAnsi="Corbel"/>
        </w:rPr>
        <w:t>recognised</w:t>
      </w:r>
      <w:proofErr w:type="spellEnd"/>
      <w:r w:rsidRPr="00525333">
        <w:rPr>
          <w:rFonts w:ascii="Corbel" w:hAnsi="Corbel"/>
        </w:rPr>
        <w:t xml:space="preserve"> as credible stakeholders in both health and non-health policy debates. Their input is sometimes dismissed as biased or too narrowly focused. </w:t>
      </w:r>
    </w:p>
    <w:p w14:paraId="50E28E0B" w14:textId="77777777" w:rsidR="00525333" w:rsidRDefault="00525333" w:rsidP="00525333">
      <w:pPr>
        <w:pStyle w:val="ListParagraph"/>
        <w:spacing w:before="240" w:after="0"/>
        <w:jc w:val="both"/>
        <w:rPr>
          <w:rFonts w:ascii="Corbel" w:hAnsi="Corbel"/>
        </w:rPr>
      </w:pPr>
    </w:p>
    <w:p w14:paraId="3703C5B6" w14:textId="6AE99660" w:rsidR="00525333" w:rsidRPr="00525333" w:rsidRDefault="00525333" w:rsidP="00046DD4">
      <w:pPr>
        <w:pStyle w:val="ListParagraph"/>
        <w:numPr>
          <w:ilvl w:val="0"/>
          <w:numId w:val="22"/>
        </w:numPr>
        <w:spacing w:before="240" w:after="0"/>
        <w:jc w:val="both"/>
        <w:rPr>
          <w:rFonts w:ascii="Corbel" w:hAnsi="Corbel"/>
        </w:rPr>
      </w:pPr>
      <w:r w:rsidRPr="00525333">
        <w:rPr>
          <w:rFonts w:ascii="Corbel" w:hAnsi="Corbel"/>
        </w:rPr>
        <w:t>Additionally,</w:t>
      </w:r>
      <w:r w:rsidRPr="00525333">
        <w:rPr>
          <w:rFonts w:ascii="Corbel" w:eastAsia="Constantia" w:hAnsi="Corbel" w:cs="Constantia"/>
          <w:b/>
          <w:bCs/>
          <w:color w:val="377E29"/>
          <w:sz w:val="28"/>
          <w:szCs w:val="28"/>
        </w:rPr>
        <w:t xml:space="preserve"> </w:t>
      </w:r>
      <w:r w:rsidRPr="00525333">
        <w:rPr>
          <w:rFonts w:ascii="Corbel" w:hAnsi="Corbel"/>
        </w:rPr>
        <w:t>with declining public health and research</w:t>
      </w:r>
      <w:r w:rsidRPr="00525333">
        <w:rPr>
          <w:rFonts w:ascii="Corbel" w:eastAsia="Constantia" w:hAnsi="Corbel" w:cs="Constantia"/>
          <w:b/>
          <w:bCs/>
          <w:color w:val="377E29"/>
          <w:sz w:val="28"/>
          <w:szCs w:val="28"/>
        </w:rPr>
        <w:t xml:space="preserve"> </w:t>
      </w:r>
      <w:r w:rsidRPr="00525333">
        <w:rPr>
          <w:rFonts w:ascii="Corbel" w:hAnsi="Corbel"/>
        </w:rPr>
        <w:t>funding,</w:t>
      </w:r>
      <w:r w:rsidRPr="00525333">
        <w:rPr>
          <w:rFonts w:ascii="Corbel" w:eastAsia="Constantia" w:hAnsi="Corbel" w:cs="Constantia"/>
          <w:b/>
          <w:bCs/>
          <w:color w:val="377E29"/>
          <w:sz w:val="28"/>
          <w:szCs w:val="28"/>
        </w:rPr>
        <w:t xml:space="preserve"> </w:t>
      </w:r>
      <w:r w:rsidRPr="00525333">
        <w:rPr>
          <w:rFonts w:ascii="Corbel" w:hAnsi="Corbel"/>
        </w:rPr>
        <w:t xml:space="preserve">many are driven to seek private financial support. Despite these challenges, awareness of the importance of transparency and ethical conduct has grown, and patient </w:t>
      </w:r>
      <w:proofErr w:type="spellStart"/>
      <w:r w:rsidRPr="00525333">
        <w:rPr>
          <w:rFonts w:ascii="Corbel" w:hAnsi="Corbel"/>
        </w:rPr>
        <w:t>organisations</w:t>
      </w:r>
      <w:proofErr w:type="spellEnd"/>
      <w:r w:rsidRPr="00525333">
        <w:rPr>
          <w:rFonts w:ascii="Corbel" w:hAnsi="Corbel"/>
        </w:rPr>
        <w:t xml:space="preserve"> have become increasingly professional over time. </w:t>
      </w:r>
    </w:p>
    <w:p w14:paraId="27072AA7" w14:textId="77777777" w:rsidR="000A5A86" w:rsidRDefault="000A5A86" w:rsidP="00604946">
      <w:pPr>
        <w:spacing w:before="240" w:after="0"/>
      </w:pPr>
    </w:p>
    <w:p w14:paraId="74BDF573" w14:textId="77777777" w:rsidR="000A5A86" w:rsidRDefault="000A5A86" w:rsidP="00604946">
      <w:pPr>
        <w:spacing w:before="240" w:after="0"/>
      </w:pPr>
    </w:p>
    <w:p w14:paraId="3A57AB5D" w14:textId="7B8A0A52" w:rsidR="00B47185" w:rsidRPr="004C7500" w:rsidRDefault="00B47185" w:rsidP="00525333">
      <w:pPr>
        <w:pStyle w:val="Heading4"/>
        <w:spacing w:before="319" w:after="0"/>
        <w:ind w:left="0" w:firstLine="0"/>
        <w:rPr>
          <w:rFonts w:asciiTheme="majorHAnsi" w:hAnsiTheme="majorHAnsi"/>
          <w:b/>
          <w:bCs/>
        </w:rPr>
      </w:pPr>
      <w:bookmarkStart w:id="7" w:name="_Toc200009006"/>
      <w:r w:rsidRPr="004C7500">
        <w:rPr>
          <w:rFonts w:asciiTheme="majorHAnsi" w:hAnsiTheme="majorHAnsi"/>
          <w:b/>
          <w:bCs/>
        </w:rPr>
        <w:t xml:space="preserve">Key Advocacy Issues for </w:t>
      </w:r>
      <w:r w:rsidR="004C7500" w:rsidRPr="004C7500">
        <w:rPr>
          <w:rFonts w:asciiTheme="majorHAnsi" w:hAnsiTheme="majorHAnsi"/>
          <w:b/>
          <w:bCs/>
        </w:rPr>
        <w:t>the Rare Disease Community</w:t>
      </w:r>
      <w:bookmarkEnd w:id="7"/>
    </w:p>
    <w:p w14:paraId="5ADFA90A" w14:textId="0E6457C6" w:rsidR="00A57F60" w:rsidRDefault="00A57F60" w:rsidP="00604946">
      <w:pPr>
        <w:spacing w:before="240" w:after="0"/>
        <w:rPr>
          <w:sz w:val="22"/>
          <w:szCs w:val="22"/>
        </w:rPr>
      </w:pPr>
      <w:r w:rsidRPr="004C7500">
        <w:rPr>
          <w:rFonts w:eastAsia="Times New Roman" w:cs="Times New Roman"/>
          <w:noProof/>
          <w:color w:val="000000"/>
        </w:rPr>
        <mc:AlternateContent>
          <mc:Choice Requires="wps">
            <w:drawing>
              <wp:anchor distT="45720" distB="45720" distL="114300" distR="114300" simplePos="0" relativeHeight="251661312" behindDoc="0" locked="0" layoutInCell="1" allowOverlap="1" wp14:anchorId="3A880977" wp14:editId="0FDFFF76">
                <wp:simplePos x="0" y="0"/>
                <wp:positionH relativeFrom="margin">
                  <wp:posOffset>0</wp:posOffset>
                </wp:positionH>
                <wp:positionV relativeFrom="paragraph">
                  <wp:posOffset>45085</wp:posOffset>
                </wp:positionV>
                <wp:extent cx="6045200" cy="1404620"/>
                <wp:effectExtent l="0" t="0" r="0" b="1905"/>
                <wp:wrapNone/>
                <wp:docPr id="478621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rgbClr val="E1F7FF"/>
                        </a:solidFill>
                        <a:ln w="9525">
                          <a:noFill/>
                          <a:miter lim="800000"/>
                          <a:headEnd/>
                          <a:tailEnd/>
                        </a:ln>
                      </wps:spPr>
                      <wps:txbx>
                        <w:txbxContent>
                          <w:p w14:paraId="502DB693" w14:textId="1679711B" w:rsidR="00A57F60" w:rsidRPr="00A57F60" w:rsidRDefault="00A57F60" w:rsidP="00A57F60">
                            <w:pPr>
                              <w:spacing w:after="0"/>
                              <w:rPr>
                                <w:b/>
                                <w:bCs/>
                                <w:sz w:val="22"/>
                                <w:szCs w:val="22"/>
                              </w:rPr>
                            </w:pPr>
                            <w:r w:rsidRPr="00A57F60">
                              <w:rPr>
                                <w:b/>
                                <w:bCs/>
                                <w:noProof/>
                              </w:rPr>
                              <w:drawing>
                                <wp:inline distT="0" distB="0" distL="0" distR="0" wp14:anchorId="53B4BAA9" wp14:editId="4BF4E3E3">
                                  <wp:extent cx="489600" cy="489600"/>
                                  <wp:effectExtent l="0" t="0" r="5715" b="5715"/>
                                  <wp:docPr id="42872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A57F60">
                              <w:rPr>
                                <w:b/>
                                <w:bCs/>
                                <w:sz w:val="22"/>
                                <w:szCs w:val="22"/>
                              </w:rPr>
                              <w:t xml:space="preserve"> Key issues for people living with rare diseases and their families (non-exhaustive):</w:t>
                            </w:r>
                          </w:p>
                          <w:p w14:paraId="04C1F9ED"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Access to Treatment &amp; Healthcare:</w:t>
                            </w:r>
                            <w:r w:rsidRPr="00A57F60">
                              <w:rPr>
                                <w:rFonts w:ascii="Corbel" w:eastAsiaTheme="majorEastAsia" w:hAnsi="Corbel" w:cstheme="majorBidi"/>
                              </w:rPr>
                              <w:t xml:space="preserve"> Highlight barriers to treatment availability and the need for equitable healthcare systems.</w:t>
                            </w:r>
                          </w:p>
                          <w:p w14:paraId="209DA861"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Orphan Drug Legislation:</w:t>
                            </w:r>
                            <w:r w:rsidRPr="00A57F60">
                              <w:rPr>
                                <w:rFonts w:ascii="Corbel" w:eastAsiaTheme="majorEastAsia" w:hAnsi="Corbel" w:cstheme="majorBidi"/>
                              </w:rPr>
                              <w:t xml:space="preserve"> Advocating for policies that </w:t>
                            </w:r>
                            <w:proofErr w:type="spellStart"/>
                            <w:r w:rsidRPr="00A57F60">
                              <w:rPr>
                                <w:rFonts w:ascii="Corbel" w:eastAsiaTheme="majorEastAsia" w:hAnsi="Corbel" w:cstheme="majorBidi"/>
                              </w:rPr>
                              <w:t>incentivise</w:t>
                            </w:r>
                            <w:proofErr w:type="spellEnd"/>
                            <w:r w:rsidRPr="00A57F60">
                              <w:rPr>
                                <w:rFonts w:ascii="Corbel" w:eastAsiaTheme="majorEastAsia" w:hAnsi="Corbel" w:cstheme="majorBidi"/>
                              </w:rPr>
                              <w:t xml:space="preserve"> the development of rare disease treatments.</w:t>
                            </w:r>
                          </w:p>
                          <w:p w14:paraId="5B515C51"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Person-</w:t>
                            </w:r>
                            <w:proofErr w:type="spellStart"/>
                            <w:r w:rsidRPr="00A57F60">
                              <w:rPr>
                                <w:rFonts w:ascii="Corbel" w:eastAsiaTheme="majorEastAsia" w:hAnsi="Corbel" w:cstheme="majorBidi"/>
                                <w:b/>
                                <w:bCs/>
                              </w:rPr>
                              <w:t>Centred</w:t>
                            </w:r>
                            <w:proofErr w:type="spellEnd"/>
                            <w:r w:rsidRPr="00A57F60">
                              <w:rPr>
                                <w:rFonts w:ascii="Corbel" w:eastAsiaTheme="majorEastAsia" w:hAnsi="Corbel" w:cstheme="majorBidi"/>
                                <w:b/>
                                <w:bCs/>
                              </w:rPr>
                              <w:t xml:space="preserve"> Care:</w:t>
                            </w:r>
                            <w:r w:rsidRPr="00A57F60">
                              <w:rPr>
                                <w:rFonts w:ascii="Corbel" w:eastAsiaTheme="majorEastAsia" w:hAnsi="Corbel" w:cstheme="majorBidi"/>
                              </w:rPr>
                              <w:t xml:space="preserve"> Ensuring that people with rare diseases have access to holistic, person-</w:t>
                            </w:r>
                            <w:proofErr w:type="spellStart"/>
                            <w:r w:rsidRPr="00A57F60">
                              <w:rPr>
                                <w:rFonts w:ascii="Corbel" w:eastAsiaTheme="majorEastAsia" w:hAnsi="Corbel" w:cstheme="majorBidi"/>
                              </w:rPr>
                              <w:t>centred</w:t>
                            </w:r>
                            <w:proofErr w:type="spellEnd"/>
                            <w:r w:rsidRPr="00A57F60">
                              <w:rPr>
                                <w:rFonts w:ascii="Corbel" w:eastAsiaTheme="majorEastAsia" w:hAnsi="Corbel" w:cstheme="majorBidi"/>
                              </w:rPr>
                              <w:t>, multidisciplinary and continuous care.</w:t>
                            </w:r>
                          </w:p>
                          <w:p w14:paraId="5B4F696A"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Early Diagnosis:</w:t>
                            </w:r>
                            <w:r w:rsidRPr="00A57F60">
                              <w:rPr>
                                <w:rFonts w:ascii="Corbel" w:eastAsiaTheme="majorEastAsia" w:hAnsi="Corbel" w:cstheme="majorBidi"/>
                              </w:rPr>
                              <w:t xml:space="preserve"> Advocating for policies that improve early detection and diagnosis of rare diseases.</w:t>
                            </w:r>
                          </w:p>
                          <w:p w14:paraId="108BE71F"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Research and Innovation Funding:</w:t>
                            </w:r>
                            <w:r w:rsidRPr="00A57F60">
                              <w:rPr>
                                <w:rFonts w:ascii="Corbel" w:eastAsiaTheme="majorEastAsia" w:hAnsi="Corbel" w:cstheme="majorBidi"/>
                              </w:rPr>
                              <w:t xml:space="preserve"> Ensuring adequate funding and support for rare disease research.</w:t>
                            </w:r>
                          </w:p>
                          <w:p w14:paraId="2B757275" w14:textId="419B4B21" w:rsidR="00A57F60" w:rsidRPr="00A57F60" w:rsidRDefault="00A57F60" w:rsidP="00046DD4">
                            <w:pPr>
                              <w:pStyle w:val="ListParagraph"/>
                              <w:numPr>
                                <w:ilvl w:val="0"/>
                                <w:numId w:val="15"/>
                              </w:numPr>
                              <w:spacing w:before="240" w:after="0"/>
                              <w:rPr>
                                <w:sz w:val="18"/>
                                <w:szCs w:val="18"/>
                              </w:rPr>
                            </w:pPr>
                            <w:r w:rsidRPr="00A57F60">
                              <w:rPr>
                                <w:rFonts w:ascii="Corbel" w:eastAsiaTheme="majorEastAsia" w:hAnsi="Corbel" w:cstheme="majorBidi"/>
                                <w:b/>
                                <w:bCs/>
                              </w:rPr>
                              <w:t>Rights and Social Participation:</w:t>
                            </w:r>
                            <w:r w:rsidRPr="00A57F60">
                              <w:rPr>
                                <w:rFonts w:ascii="Corbel" w:eastAsiaTheme="majorEastAsia" w:hAnsi="Corbel" w:cstheme="majorBidi"/>
                              </w:rPr>
                              <w:t xml:space="preserve"> Advocating for the rights of people with rare diseases to enjoy their best health, including mental health, and to participate in society on an equal basis with others, including independent living rights, employment, and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880977" id="_x0000_s1028" type="#_x0000_t202" style="position:absolute;margin-left:0;margin-top:3.55pt;width:47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" fillcolor="#e1f7ff" stroked="f">
                <v:textbox style="mso-fit-shape-to-text:t">
                  <w:txbxContent>
                    <w:p w14:paraId="502DB693" w14:textId="1679711B" w:rsidR="00A57F60" w:rsidRPr="00A57F60" w:rsidRDefault="00A57F60" w:rsidP="00A57F60">
                      <w:pPr>
                        <w:spacing w:after="0"/>
                        <w:rPr>
                          <w:b/>
                          <w:bCs/>
                          <w:sz w:val="22"/>
                          <w:szCs w:val="22"/>
                        </w:rPr>
                      </w:pPr>
                      <w:r w:rsidRPr="00A57F60">
                        <w:rPr>
                          <w:b/>
                          <w:bCs/>
                          <w:noProof/>
                        </w:rPr>
                        <w:drawing>
                          <wp:inline distT="0" distB="0" distL="0" distR="0" wp14:anchorId="53B4BAA9" wp14:editId="4BF4E3E3">
                            <wp:extent cx="489600" cy="489600"/>
                            <wp:effectExtent l="0" t="0" r="5715" b="5715"/>
                            <wp:docPr id="42872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A57F60">
                        <w:rPr>
                          <w:b/>
                          <w:bCs/>
                          <w:sz w:val="22"/>
                          <w:szCs w:val="22"/>
                        </w:rPr>
                        <w:t xml:space="preserve"> Key issues for people living with rare diseases and their families (non-exhaustive):</w:t>
                      </w:r>
                    </w:p>
                    <w:p w14:paraId="04C1F9ED"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Access to Treatment &amp; Healthcare:</w:t>
                      </w:r>
                      <w:r w:rsidRPr="00A57F60">
                        <w:rPr>
                          <w:rFonts w:ascii="Corbel" w:eastAsiaTheme="majorEastAsia" w:hAnsi="Corbel" w:cstheme="majorBidi"/>
                        </w:rPr>
                        <w:t xml:space="preserve"> Highlight barriers to treatment availability and the need for equitable healthcare systems.</w:t>
                      </w:r>
                    </w:p>
                    <w:p w14:paraId="209DA861"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Orphan Drug Legislation:</w:t>
                      </w:r>
                      <w:r w:rsidRPr="00A57F60">
                        <w:rPr>
                          <w:rFonts w:ascii="Corbel" w:eastAsiaTheme="majorEastAsia" w:hAnsi="Corbel" w:cstheme="majorBidi"/>
                        </w:rPr>
                        <w:t xml:space="preserve"> Advocating for policies that </w:t>
                      </w:r>
                      <w:proofErr w:type="spellStart"/>
                      <w:r w:rsidRPr="00A57F60">
                        <w:rPr>
                          <w:rFonts w:ascii="Corbel" w:eastAsiaTheme="majorEastAsia" w:hAnsi="Corbel" w:cstheme="majorBidi"/>
                        </w:rPr>
                        <w:t>incentivise</w:t>
                      </w:r>
                      <w:proofErr w:type="spellEnd"/>
                      <w:r w:rsidRPr="00A57F60">
                        <w:rPr>
                          <w:rFonts w:ascii="Corbel" w:eastAsiaTheme="majorEastAsia" w:hAnsi="Corbel" w:cstheme="majorBidi"/>
                        </w:rPr>
                        <w:t xml:space="preserve"> the development of rare disease treatments.</w:t>
                      </w:r>
                    </w:p>
                    <w:p w14:paraId="5B515C51"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Person-</w:t>
                      </w:r>
                      <w:proofErr w:type="spellStart"/>
                      <w:r w:rsidRPr="00A57F60">
                        <w:rPr>
                          <w:rFonts w:ascii="Corbel" w:eastAsiaTheme="majorEastAsia" w:hAnsi="Corbel" w:cstheme="majorBidi"/>
                          <w:b/>
                          <w:bCs/>
                        </w:rPr>
                        <w:t>Centred</w:t>
                      </w:r>
                      <w:proofErr w:type="spellEnd"/>
                      <w:r w:rsidRPr="00A57F60">
                        <w:rPr>
                          <w:rFonts w:ascii="Corbel" w:eastAsiaTheme="majorEastAsia" w:hAnsi="Corbel" w:cstheme="majorBidi"/>
                          <w:b/>
                          <w:bCs/>
                        </w:rPr>
                        <w:t xml:space="preserve"> Care:</w:t>
                      </w:r>
                      <w:r w:rsidRPr="00A57F60">
                        <w:rPr>
                          <w:rFonts w:ascii="Corbel" w:eastAsiaTheme="majorEastAsia" w:hAnsi="Corbel" w:cstheme="majorBidi"/>
                        </w:rPr>
                        <w:t xml:space="preserve"> Ensuring that people with rare diseases have access to holistic, person-</w:t>
                      </w:r>
                      <w:proofErr w:type="spellStart"/>
                      <w:r w:rsidRPr="00A57F60">
                        <w:rPr>
                          <w:rFonts w:ascii="Corbel" w:eastAsiaTheme="majorEastAsia" w:hAnsi="Corbel" w:cstheme="majorBidi"/>
                        </w:rPr>
                        <w:t>centred</w:t>
                      </w:r>
                      <w:proofErr w:type="spellEnd"/>
                      <w:r w:rsidRPr="00A57F60">
                        <w:rPr>
                          <w:rFonts w:ascii="Corbel" w:eastAsiaTheme="majorEastAsia" w:hAnsi="Corbel" w:cstheme="majorBidi"/>
                        </w:rPr>
                        <w:t>, multidisciplinary and continuous care.</w:t>
                      </w:r>
                    </w:p>
                    <w:p w14:paraId="5B4F696A"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Early Diagnosis:</w:t>
                      </w:r>
                      <w:r w:rsidRPr="00A57F60">
                        <w:rPr>
                          <w:rFonts w:ascii="Corbel" w:eastAsiaTheme="majorEastAsia" w:hAnsi="Corbel" w:cstheme="majorBidi"/>
                        </w:rPr>
                        <w:t xml:space="preserve"> Advocating for policies that improve early detection and diagnosis of rare diseases.</w:t>
                      </w:r>
                    </w:p>
                    <w:p w14:paraId="108BE71F" w14:textId="77777777" w:rsidR="00A57F60" w:rsidRPr="00A57F60" w:rsidRDefault="00A57F60" w:rsidP="00046DD4">
                      <w:pPr>
                        <w:pStyle w:val="ListParagraph"/>
                        <w:numPr>
                          <w:ilvl w:val="0"/>
                          <w:numId w:val="15"/>
                        </w:numPr>
                        <w:spacing w:before="240" w:after="0"/>
                        <w:rPr>
                          <w:rFonts w:ascii="Corbel" w:eastAsiaTheme="majorEastAsia" w:hAnsi="Corbel" w:cstheme="majorBidi"/>
                        </w:rPr>
                      </w:pPr>
                      <w:r w:rsidRPr="00A57F60">
                        <w:rPr>
                          <w:rFonts w:ascii="Corbel" w:eastAsiaTheme="majorEastAsia" w:hAnsi="Corbel" w:cstheme="majorBidi"/>
                          <w:b/>
                          <w:bCs/>
                        </w:rPr>
                        <w:t>Research and Innovation Funding:</w:t>
                      </w:r>
                      <w:r w:rsidRPr="00A57F60">
                        <w:rPr>
                          <w:rFonts w:ascii="Corbel" w:eastAsiaTheme="majorEastAsia" w:hAnsi="Corbel" w:cstheme="majorBidi"/>
                        </w:rPr>
                        <w:t xml:space="preserve"> Ensuring adequate funding and support for rare disease research.</w:t>
                      </w:r>
                    </w:p>
                    <w:p w14:paraId="2B757275" w14:textId="419B4B21" w:rsidR="00A57F60" w:rsidRPr="00A57F60" w:rsidRDefault="00A57F60" w:rsidP="00046DD4">
                      <w:pPr>
                        <w:pStyle w:val="ListParagraph"/>
                        <w:numPr>
                          <w:ilvl w:val="0"/>
                          <w:numId w:val="15"/>
                        </w:numPr>
                        <w:spacing w:before="240" w:after="0"/>
                        <w:rPr>
                          <w:sz w:val="18"/>
                          <w:szCs w:val="18"/>
                        </w:rPr>
                      </w:pPr>
                      <w:r w:rsidRPr="00A57F60">
                        <w:rPr>
                          <w:rFonts w:ascii="Corbel" w:eastAsiaTheme="majorEastAsia" w:hAnsi="Corbel" w:cstheme="majorBidi"/>
                          <w:b/>
                          <w:bCs/>
                        </w:rPr>
                        <w:t>Rights and Social Participation:</w:t>
                      </w:r>
                      <w:r w:rsidRPr="00A57F60">
                        <w:rPr>
                          <w:rFonts w:ascii="Corbel" w:eastAsiaTheme="majorEastAsia" w:hAnsi="Corbel" w:cstheme="majorBidi"/>
                        </w:rPr>
                        <w:t xml:space="preserve"> Advocating for the rights of people with rare diseases to enjoy their best health, including mental health, and to participate in society on an equal basis with others, including independent living rights, employment, and education.</w:t>
                      </w:r>
                    </w:p>
                  </w:txbxContent>
                </v:textbox>
                <w10:wrap anchorx="margin"/>
              </v:shape>
            </w:pict>
          </mc:Fallback>
        </mc:AlternateContent>
      </w:r>
    </w:p>
    <w:p w14:paraId="22C6444B" w14:textId="77777777" w:rsidR="00A57F60" w:rsidRDefault="00A57F60" w:rsidP="00604946">
      <w:pPr>
        <w:spacing w:before="240" w:after="0"/>
        <w:rPr>
          <w:sz w:val="22"/>
          <w:szCs w:val="22"/>
        </w:rPr>
      </w:pPr>
    </w:p>
    <w:p w14:paraId="6BDE2D6B" w14:textId="77777777" w:rsidR="00A57F60" w:rsidRDefault="00A57F60" w:rsidP="00604946">
      <w:pPr>
        <w:spacing w:before="240" w:after="0"/>
        <w:rPr>
          <w:sz w:val="22"/>
          <w:szCs w:val="22"/>
        </w:rPr>
      </w:pPr>
    </w:p>
    <w:p w14:paraId="0CA84697" w14:textId="77777777" w:rsidR="00A57F60" w:rsidRDefault="00A57F60" w:rsidP="00604946">
      <w:pPr>
        <w:spacing w:before="240" w:after="0"/>
        <w:rPr>
          <w:sz w:val="22"/>
          <w:szCs w:val="22"/>
        </w:rPr>
      </w:pPr>
    </w:p>
    <w:p w14:paraId="7C1C1D59" w14:textId="77777777" w:rsidR="00535D27" w:rsidRDefault="00535D27" w:rsidP="00604946">
      <w:pPr>
        <w:spacing w:before="240" w:after="0"/>
        <w:rPr>
          <w:sz w:val="22"/>
          <w:szCs w:val="22"/>
        </w:rPr>
      </w:pPr>
    </w:p>
    <w:p w14:paraId="1C9598A5" w14:textId="77777777" w:rsidR="00A57F60" w:rsidRDefault="00A57F60" w:rsidP="00604946">
      <w:pPr>
        <w:spacing w:before="240" w:after="0"/>
        <w:rPr>
          <w:sz w:val="22"/>
          <w:szCs w:val="22"/>
        </w:rPr>
      </w:pPr>
    </w:p>
    <w:p w14:paraId="5504F833" w14:textId="77777777" w:rsidR="00A57F60" w:rsidRDefault="00A57F60" w:rsidP="00604946">
      <w:pPr>
        <w:spacing w:before="240" w:after="0"/>
        <w:rPr>
          <w:sz w:val="22"/>
          <w:szCs w:val="22"/>
        </w:rPr>
      </w:pPr>
    </w:p>
    <w:p w14:paraId="72366F2F" w14:textId="77777777" w:rsidR="00A57F60" w:rsidRDefault="00A57F60" w:rsidP="00604946">
      <w:pPr>
        <w:spacing w:before="240" w:after="0"/>
        <w:rPr>
          <w:sz w:val="22"/>
          <w:szCs w:val="22"/>
        </w:rPr>
      </w:pPr>
    </w:p>
    <w:p w14:paraId="19C86EEC" w14:textId="77777777" w:rsidR="00A57F60" w:rsidRDefault="00A57F60" w:rsidP="00604946">
      <w:pPr>
        <w:spacing w:before="240" w:after="0"/>
        <w:rPr>
          <w:sz w:val="22"/>
          <w:szCs w:val="22"/>
        </w:rPr>
      </w:pPr>
    </w:p>
    <w:p w14:paraId="6AE9EEA7" w14:textId="77777777" w:rsidR="00A57F60" w:rsidRDefault="00A57F60" w:rsidP="00604946">
      <w:pPr>
        <w:spacing w:before="240" w:after="0"/>
        <w:rPr>
          <w:sz w:val="22"/>
          <w:szCs w:val="22"/>
        </w:rPr>
      </w:pPr>
    </w:p>
    <w:p w14:paraId="43DDD5BA" w14:textId="77777777" w:rsidR="00B47185" w:rsidRPr="00535D27" w:rsidRDefault="00B47185" w:rsidP="00604946">
      <w:pPr>
        <w:spacing w:before="240" w:after="0"/>
        <w:rPr>
          <w:rFonts w:eastAsiaTheme="majorEastAsia" w:cstheme="majorBidi"/>
          <w:b/>
          <w:bCs/>
          <w:sz w:val="22"/>
          <w:szCs w:val="22"/>
        </w:rPr>
      </w:pPr>
      <w:r w:rsidRPr="00535D27">
        <w:rPr>
          <w:rFonts w:eastAsiaTheme="majorEastAsia" w:cstheme="majorBidi"/>
          <w:b/>
          <w:bCs/>
          <w:sz w:val="22"/>
          <w:szCs w:val="22"/>
        </w:rPr>
        <w:t>But you should identify the key issues for your community.</w:t>
      </w:r>
      <w:r w:rsidRPr="00535D27">
        <w:rPr>
          <w:rFonts w:eastAsia="Arial" w:cs="Arial"/>
          <w:b/>
          <w:bCs/>
          <w:sz w:val="22"/>
          <w:szCs w:val="22"/>
          <w:lang w:eastAsia="es-ES"/>
        </w:rPr>
        <w:t xml:space="preserve"> </w:t>
      </w:r>
      <w:r w:rsidRPr="00535D27">
        <w:rPr>
          <w:rFonts w:eastAsiaTheme="majorEastAsia" w:cstheme="majorBidi"/>
          <w:b/>
          <w:bCs/>
          <w:sz w:val="22"/>
          <w:szCs w:val="22"/>
        </w:rPr>
        <w:t>Think about the following question:</w:t>
      </w:r>
    </w:p>
    <w:p w14:paraId="305D2B6B" w14:textId="77777777" w:rsidR="00B47185" w:rsidRPr="004C7500" w:rsidRDefault="00B47185" w:rsidP="00046DD4">
      <w:pPr>
        <w:pStyle w:val="ListParagraph"/>
        <w:numPr>
          <w:ilvl w:val="0"/>
          <w:numId w:val="18"/>
        </w:numPr>
        <w:spacing w:before="240" w:after="240"/>
        <w:rPr>
          <w:rFonts w:ascii="Corbel" w:eastAsiaTheme="majorEastAsia" w:hAnsi="Corbel" w:cstheme="majorBidi"/>
          <w:lang w:val="en-GB"/>
        </w:rPr>
      </w:pPr>
      <w:r w:rsidRPr="004C7500">
        <w:rPr>
          <w:rFonts w:ascii="Corbel" w:eastAsiaTheme="majorEastAsia" w:hAnsi="Corbel" w:cstheme="majorBidi"/>
          <w:lang w:val="en-GB"/>
        </w:rPr>
        <w:t>“What is advocacy to you? And why are we discussing it today?”</w:t>
      </w:r>
    </w:p>
    <w:p w14:paraId="01578277" w14:textId="77777777" w:rsidR="00B47185" w:rsidRPr="004C7500" w:rsidRDefault="00B47185" w:rsidP="00046DD4">
      <w:pPr>
        <w:pStyle w:val="ListParagraph"/>
        <w:numPr>
          <w:ilvl w:val="0"/>
          <w:numId w:val="18"/>
        </w:numPr>
        <w:spacing w:before="240" w:after="240"/>
        <w:rPr>
          <w:rFonts w:ascii="Corbel" w:eastAsiaTheme="majorEastAsia" w:hAnsi="Corbel" w:cstheme="majorBidi"/>
          <w:lang w:val="en-GB"/>
        </w:rPr>
      </w:pPr>
      <w:r w:rsidRPr="004C7500">
        <w:rPr>
          <w:rFonts w:ascii="Corbel" w:eastAsiaTheme="majorEastAsia" w:hAnsi="Corbel" w:cstheme="majorBidi"/>
          <w:lang w:val="en-GB"/>
        </w:rPr>
        <w:t>It starts with why!</w:t>
      </w:r>
    </w:p>
    <w:p w14:paraId="2FCF807B" w14:textId="77777777" w:rsidR="00B47185" w:rsidRPr="004C7500" w:rsidRDefault="00B47185" w:rsidP="00B47185">
      <w:pPr>
        <w:pStyle w:val="Heading4"/>
        <w:spacing w:before="319" w:after="0"/>
        <w:rPr>
          <w:rFonts w:asciiTheme="majorHAnsi" w:hAnsiTheme="majorHAnsi"/>
          <w:b/>
          <w:bCs/>
        </w:rPr>
      </w:pPr>
      <w:bookmarkStart w:id="8" w:name="_Toc200009007"/>
      <w:r w:rsidRPr="004C7500">
        <w:rPr>
          <w:rFonts w:asciiTheme="majorHAnsi" w:hAnsiTheme="majorHAnsi"/>
          <w:b/>
          <w:bCs/>
        </w:rPr>
        <w:t>Building Your Advocacy Position</w:t>
      </w:r>
      <w:bookmarkEnd w:id="8"/>
    </w:p>
    <w:p w14:paraId="4680AEF9" w14:textId="77777777" w:rsidR="00B47185" w:rsidRPr="004C7500" w:rsidRDefault="00B47185" w:rsidP="00046DD4">
      <w:pPr>
        <w:pStyle w:val="ListParagraph"/>
        <w:numPr>
          <w:ilvl w:val="0"/>
          <w:numId w:val="10"/>
        </w:numPr>
        <w:spacing w:before="240" w:after="0"/>
        <w:rPr>
          <w:rFonts w:ascii="Corbel" w:eastAsiaTheme="majorEastAsia" w:hAnsi="Corbel" w:cstheme="majorBidi"/>
          <w:lang w:val="en-GB"/>
        </w:rPr>
      </w:pPr>
      <w:r w:rsidRPr="004C7500">
        <w:rPr>
          <w:rFonts w:ascii="Corbel" w:eastAsiaTheme="majorEastAsia" w:hAnsi="Corbel" w:cstheme="majorBidi"/>
          <w:b/>
          <w:bCs/>
          <w:lang w:val="en-GB"/>
        </w:rPr>
        <w:t>Key Messages</w:t>
      </w:r>
    </w:p>
    <w:p w14:paraId="51C55A73" w14:textId="77777777" w:rsidR="00B47185" w:rsidRPr="004C7500" w:rsidRDefault="00B47185" w:rsidP="00604946">
      <w:pPr>
        <w:pStyle w:val="ListParagraph"/>
        <w:spacing w:before="240" w:after="240"/>
        <w:rPr>
          <w:rStyle w:val="Hyperlink"/>
          <w:rFonts w:ascii="Corbel" w:hAnsi="Corbel"/>
          <w:lang w:val="en-GB"/>
        </w:rPr>
      </w:pPr>
      <w:r w:rsidRPr="004C7500">
        <w:rPr>
          <w:rFonts w:ascii="Corbel" w:eastAsiaTheme="majorEastAsia" w:hAnsi="Corbel" w:cstheme="majorBidi"/>
          <w:lang w:val="en-GB"/>
        </w:rPr>
        <w:t xml:space="preserve">Your key messages should identify the main issues faced by your community and should be communicated in a concise, understandable and impactful way – this implies adapting your messages depending on your audience! But in general, should convey urgency and a “human”, anecdotal element. </w:t>
      </w:r>
    </w:p>
    <w:p w14:paraId="1B2BDF5F" w14:textId="77777777" w:rsidR="00B47185" w:rsidRPr="004C7500" w:rsidRDefault="00B47185" w:rsidP="00604946">
      <w:pPr>
        <w:pStyle w:val="ListParagraph"/>
        <w:spacing w:before="240" w:after="240"/>
        <w:rPr>
          <w:rStyle w:val="Hyperlink"/>
          <w:rFonts w:ascii="Corbel" w:hAnsi="Corbel"/>
          <w:lang w:val="en-GB"/>
        </w:rPr>
      </w:pPr>
      <w:r w:rsidRPr="004C7500">
        <w:rPr>
          <w:rFonts w:ascii="Corbel" w:eastAsiaTheme="majorEastAsia" w:hAnsi="Corbel" w:cstheme="majorBidi"/>
          <w:lang w:val="en-GB"/>
        </w:rPr>
        <w:t xml:space="preserve">See more info here &gt;   </w:t>
      </w:r>
      <w:hyperlink r:id="rId16">
        <w:r w:rsidRPr="004C7500">
          <w:rPr>
            <w:rStyle w:val="Hyperlink"/>
            <w:rFonts w:ascii="Corbel" w:hAnsi="Corbel"/>
            <w:lang w:val="en-GB"/>
          </w:rPr>
          <w:t>https://www.dcaf.ch/sites/default/files/imce/Women's%20Guide%20Curriculum/InclusiveSecurity_Curriculum_Series_SSR_MOD15.pdf</w:t>
        </w:r>
      </w:hyperlink>
    </w:p>
    <w:p w14:paraId="7D250112" w14:textId="77777777" w:rsidR="00B47185" w:rsidRPr="004C7500" w:rsidRDefault="00B47185" w:rsidP="00046DD4">
      <w:pPr>
        <w:pStyle w:val="ListParagraph"/>
        <w:numPr>
          <w:ilvl w:val="0"/>
          <w:numId w:val="10"/>
        </w:numPr>
        <w:spacing w:before="240" w:after="0"/>
        <w:rPr>
          <w:rFonts w:ascii="Corbel" w:eastAsiaTheme="majorEastAsia" w:hAnsi="Corbel" w:cstheme="majorBidi"/>
          <w:lang w:val="en-GB"/>
        </w:rPr>
      </w:pPr>
      <w:r w:rsidRPr="004C7500">
        <w:rPr>
          <w:rFonts w:ascii="Corbel" w:eastAsiaTheme="majorEastAsia" w:hAnsi="Corbel" w:cstheme="majorBidi"/>
          <w:b/>
          <w:bCs/>
          <w:lang w:val="en-GB"/>
        </w:rPr>
        <w:t>Supporting Facts and Evidence</w:t>
      </w:r>
    </w:p>
    <w:p w14:paraId="0FA70D46" w14:textId="77777777" w:rsidR="00B47185" w:rsidRPr="004C7500" w:rsidRDefault="00B47185" w:rsidP="00604946">
      <w:pPr>
        <w:pStyle w:val="ListParagraph"/>
        <w:spacing w:before="240" w:after="0"/>
        <w:rPr>
          <w:rFonts w:ascii="Corbel" w:eastAsiaTheme="majorEastAsia" w:hAnsi="Corbel" w:cstheme="majorBidi"/>
          <w:lang w:val="en-GB"/>
        </w:rPr>
      </w:pPr>
      <w:r w:rsidRPr="004C7500">
        <w:rPr>
          <w:rFonts w:ascii="Corbel" w:eastAsiaTheme="majorEastAsia" w:hAnsi="Corbel" w:cstheme="majorBidi"/>
          <w:lang w:val="en-GB"/>
        </w:rPr>
        <w:t xml:space="preserve">Sources for research that support your position can be found via: </w:t>
      </w:r>
    </w:p>
    <w:p w14:paraId="16B4E21E" w14:textId="77777777" w:rsidR="00B47185" w:rsidRPr="004C7500" w:rsidRDefault="00B47185" w:rsidP="00046DD4">
      <w:pPr>
        <w:pStyle w:val="ListParagraph"/>
        <w:numPr>
          <w:ilvl w:val="1"/>
          <w:numId w:val="10"/>
        </w:numPr>
        <w:spacing w:before="240" w:after="0"/>
        <w:rPr>
          <w:rFonts w:ascii="Corbel" w:eastAsiaTheme="majorEastAsia" w:hAnsi="Corbel" w:cstheme="majorBidi"/>
          <w:lang w:val="en-GB"/>
        </w:rPr>
      </w:pPr>
      <w:r w:rsidRPr="004C7500">
        <w:rPr>
          <w:rFonts w:ascii="Corbel" w:eastAsiaTheme="majorEastAsia" w:hAnsi="Corbel" w:cstheme="majorBidi"/>
          <w:lang w:val="en-GB"/>
        </w:rPr>
        <w:t xml:space="preserve">EURORDIS Rare Barometer surveys: https://www.eurordis.org/publications/make-your-voice-heard-rare-barometer-guide/ </w:t>
      </w:r>
    </w:p>
    <w:p w14:paraId="34534867" w14:textId="77777777" w:rsidR="00B47185" w:rsidRPr="004C7500" w:rsidRDefault="00B47185" w:rsidP="00046DD4">
      <w:pPr>
        <w:pStyle w:val="ListParagraph"/>
        <w:numPr>
          <w:ilvl w:val="1"/>
          <w:numId w:val="10"/>
        </w:numPr>
        <w:spacing w:before="240" w:after="0"/>
        <w:rPr>
          <w:rFonts w:ascii="Corbel" w:eastAsiaTheme="majorEastAsia" w:hAnsi="Corbel" w:cstheme="majorBidi"/>
          <w:lang w:val="en-GB"/>
        </w:rPr>
      </w:pPr>
      <w:r w:rsidRPr="004C7500">
        <w:rPr>
          <w:rFonts w:ascii="Corbel" w:eastAsiaTheme="majorEastAsia" w:hAnsi="Corbel" w:cstheme="majorBidi"/>
          <w:lang w:val="en-GB"/>
        </w:rPr>
        <w:t>Academic research (Google Scholar, etc)</w:t>
      </w:r>
    </w:p>
    <w:p w14:paraId="7A0D7766" w14:textId="77777777" w:rsidR="00B47185" w:rsidRPr="004C7500" w:rsidRDefault="00B47185" w:rsidP="00046DD4">
      <w:pPr>
        <w:pStyle w:val="ListParagraph"/>
        <w:numPr>
          <w:ilvl w:val="1"/>
          <w:numId w:val="10"/>
        </w:numPr>
        <w:spacing w:before="240" w:after="0"/>
        <w:rPr>
          <w:rFonts w:ascii="Corbel" w:eastAsiaTheme="majorEastAsia" w:hAnsi="Corbel" w:cstheme="majorBidi"/>
          <w:lang w:val="en-GB"/>
        </w:rPr>
      </w:pPr>
      <w:r w:rsidRPr="004C7500">
        <w:rPr>
          <w:rFonts w:ascii="Corbel" w:eastAsiaTheme="majorEastAsia" w:hAnsi="Corbel" w:cstheme="majorBidi"/>
          <w:lang w:val="en-GB"/>
        </w:rPr>
        <w:lastRenderedPageBreak/>
        <w:t xml:space="preserve">Your own research: Open Academy Course &gt; </w:t>
      </w:r>
      <w:hyperlink r:id="rId17" w:history="1">
        <w:r w:rsidRPr="004C7500">
          <w:rPr>
            <w:rStyle w:val="Hyperlink"/>
            <w:rFonts w:ascii="Corbel" w:eastAsiaTheme="majorEastAsia" w:hAnsi="Corbel" w:cstheme="majorBidi"/>
            <w:lang w:val="en-GB"/>
          </w:rPr>
          <w:t>https://openacademy.eurordis.org/courses/survey-design-rare-disease-patient-organisations/</w:t>
        </w:r>
      </w:hyperlink>
      <w:r w:rsidRPr="004C7500">
        <w:rPr>
          <w:rFonts w:ascii="Corbel" w:eastAsiaTheme="majorEastAsia" w:hAnsi="Corbel" w:cstheme="majorBidi"/>
          <w:lang w:val="en-GB"/>
        </w:rPr>
        <w:t xml:space="preserve"> </w:t>
      </w:r>
    </w:p>
    <w:p w14:paraId="71AA780A" w14:textId="77777777" w:rsidR="00B47185" w:rsidRPr="004C7500" w:rsidRDefault="00B47185" w:rsidP="00046DD4">
      <w:pPr>
        <w:pStyle w:val="ListParagraph"/>
        <w:numPr>
          <w:ilvl w:val="1"/>
          <w:numId w:val="10"/>
        </w:numPr>
        <w:spacing w:before="240" w:after="0"/>
        <w:rPr>
          <w:rFonts w:ascii="Corbel" w:eastAsiaTheme="majorEastAsia" w:hAnsi="Corbel" w:cstheme="majorBidi"/>
          <w:lang w:val="en-GB"/>
        </w:rPr>
      </w:pPr>
      <w:r w:rsidRPr="004C7500">
        <w:rPr>
          <w:rFonts w:ascii="Corbel" w:eastAsiaTheme="majorEastAsia" w:hAnsi="Corbel" w:cstheme="majorBidi"/>
          <w:lang w:val="en-GB"/>
        </w:rPr>
        <w:t xml:space="preserve">Publications in your specific disease area </w:t>
      </w:r>
    </w:p>
    <w:p w14:paraId="3AC0110B" w14:textId="77777777" w:rsidR="00B47185" w:rsidRPr="000A5A86" w:rsidRDefault="00B47185" w:rsidP="000A5A86">
      <w:pPr>
        <w:pStyle w:val="Heading4"/>
        <w:spacing w:before="319" w:after="0"/>
        <w:rPr>
          <w:rFonts w:asciiTheme="majorHAnsi" w:hAnsiTheme="majorHAnsi"/>
          <w:b/>
          <w:bCs/>
        </w:rPr>
      </w:pPr>
      <w:bookmarkStart w:id="9" w:name="_Toc200009008"/>
      <w:r w:rsidRPr="000A5A86">
        <w:rPr>
          <w:rFonts w:asciiTheme="majorHAnsi" w:hAnsiTheme="majorHAnsi"/>
          <w:b/>
          <w:bCs/>
        </w:rPr>
        <w:t>Storytelling for advocacy</w:t>
      </w:r>
      <w:bookmarkEnd w:id="9"/>
      <w:r w:rsidRPr="000A5A86">
        <w:rPr>
          <w:rFonts w:asciiTheme="majorHAnsi" w:hAnsiTheme="majorHAnsi"/>
          <w:b/>
          <w:bCs/>
        </w:rPr>
        <w:t xml:space="preserve"> </w:t>
      </w:r>
    </w:p>
    <w:p w14:paraId="2EFC4993" w14:textId="7F9EEA3B" w:rsidR="00B47185" w:rsidRPr="004C7500" w:rsidRDefault="00B47185" w:rsidP="00604946">
      <w:pPr>
        <w:spacing w:before="240"/>
        <w:rPr>
          <w:b/>
          <w:sz w:val="22"/>
          <w:szCs w:val="22"/>
          <w:u w:val="single"/>
        </w:rPr>
      </w:pPr>
      <w:r w:rsidRPr="004C7500">
        <w:rPr>
          <w:noProof/>
          <w:sz w:val="22"/>
          <w:szCs w:val="22"/>
        </w:rPr>
        <w:drawing>
          <wp:inline distT="0" distB="0" distL="0" distR="0" wp14:anchorId="43BCB519" wp14:editId="397C4A43">
            <wp:extent cx="3290040" cy="2385898"/>
            <wp:effectExtent l="0" t="0" r="5715" b="0"/>
            <wp:docPr id="1005003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03743" name=""/>
                    <pic:cNvPicPr/>
                  </pic:nvPicPr>
                  <pic:blipFill>
                    <a:blip r:embed="rId18"/>
                    <a:stretch>
                      <a:fillRect/>
                    </a:stretch>
                  </pic:blipFill>
                  <pic:spPr>
                    <a:xfrm>
                      <a:off x="0" y="0"/>
                      <a:ext cx="3300442" cy="2393442"/>
                    </a:xfrm>
                    <a:prstGeom prst="rect">
                      <a:avLst/>
                    </a:prstGeom>
                  </pic:spPr>
                </pic:pic>
              </a:graphicData>
            </a:graphic>
          </wp:inline>
        </w:drawing>
      </w:r>
    </w:p>
    <w:p w14:paraId="3BC97F7D" w14:textId="77777777" w:rsidR="000A5A86" w:rsidRPr="000A5A86" w:rsidRDefault="000A5A86" w:rsidP="000A5A86">
      <w:pPr>
        <w:spacing w:before="240"/>
        <w:rPr>
          <w:b/>
          <w:bCs/>
          <w:sz w:val="22"/>
          <w:szCs w:val="22"/>
        </w:rPr>
      </w:pPr>
      <w:r w:rsidRPr="000A5A86">
        <w:rPr>
          <w:b/>
          <w:bCs/>
          <w:sz w:val="22"/>
          <w:szCs w:val="22"/>
        </w:rPr>
        <w:t xml:space="preserve">Planning to engage with a policy maker? </w:t>
      </w:r>
    </w:p>
    <w:p w14:paraId="3C2CAD29" w14:textId="77777777" w:rsidR="000A5A86" w:rsidRPr="00535D27" w:rsidRDefault="000A5A86" w:rsidP="00046DD4">
      <w:pPr>
        <w:pStyle w:val="ListParagraph"/>
        <w:numPr>
          <w:ilvl w:val="0"/>
          <w:numId w:val="10"/>
        </w:numPr>
        <w:spacing w:before="240" w:after="0"/>
        <w:rPr>
          <w:rFonts w:ascii="Corbel" w:eastAsiaTheme="majorEastAsia" w:hAnsi="Corbel" w:cstheme="majorBidi"/>
          <w:lang w:val="en-GB"/>
        </w:rPr>
      </w:pPr>
      <w:r w:rsidRPr="00535D27">
        <w:rPr>
          <w:rFonts w:ascii="Corbel" w:eastAsiaTheme="majorEastAsia" w:hAnsi="Corbel" w:cstheme="majorBidi"/>
          <w:lang w:val="en-GB"/>
        </w:rPr>
        <w:t>What do you want other people to understand about your experience and that of rare diseases?</w:t>
      </w:r>
    </w:p>
    <w:p w14:paraId="18FBD411" w14:textId="77777777" w:rsidR="000A5A86" w:rsidRPr="00535D27" w:rsidRDefault="000A5A86" w:rsidP="00046DD4">
      <w:pPr>
        <w:pStyle w:val="ListParagraph"/>
        <w:numPr>
          <w:ilvl w:val="0"/>
          <w:numId w:val="10"/>
        </w:numPr>
        <w:spacing w:before="240" w:after="0"/>
        <w:rPr>
          <w:rFonts w:ascii="Corbel" w:eastAsiaTheme="majorEastAsia" w:hAnsi="Corbel" w:cstheme="majorBidi"/>
          <w:lang w:val="en-GB"/>
        </w:rPr>
      </w:pPr>
      <w:r w:rsidRPr="00535D27">
        <w:rPr>
          <w:rFonts w:ascii="Corbel" w:eastAsiaTheme="majorEastAsia" w:hAnsi="Corbel" w:cstheme="majorBidi"/>
          <w:lang w:val="en-GB"/>
        </w:rPr>
        <w:t>What might they now know?</w:t>
      </w:r>
    </w:p>
    <w:p w14:paraId="10033F4F" w14:textId="77777777" w:rsidR="000A5A86" w:rsidRPr="00535D27" w:rsidRDefault="000A5A86" w:rsidP="00046DD4">
      <w:pPr>
        <w:pStyle w:val="ListParagraph"/>
        <w:numPr>
          <w:ilvl w:val="0"/>
          <w:numId w:val="10"/>
        </w:numPr>
        <w:spacing w:before="240" w:after="0"/>
        <w:rPr>
          <w:rFonts w:ascii="Corbel" w:eastAsiaTheme="majorEastAsia" w:hAnsi="Corbel" w:cstheme="majorBidi"/>
          <w:lang w:val="en-GB"/>
        </w:rPr>
      </w:pPr>
      <w:r w:rsidRPr="00535D27">
        <w:rPr>
          <w:rFonts w:ascii="Corbel" w:eastAsiaTheme="majorEastAsia" w:hAnsi="Corbel" w:cstheme="majorBidi"/>
          <w:lang w:val="en-GB"/>
        </w:rPr>
        <w:t>Tell a story that connects the audience with your experience</w:t>
      </w:r>
    </w:p>
    <w:p w14:paraId="67A076D7" w14:textId="77777777" w:rsidR="000A5A86" w:rsidRPr="00535D27" w:rsidRDefault="000A5A86" w:rsidP="00046DD4">
      <w:pPr>
        <w:pStyle w:val="ListParagraph"/>
        <w:numPr>
          <w:ilvl w:val="0"/>
          <w:numId w:val="10"/>
        </w:numPr>
        <w:spacing w:before="240" w:after="0"/>
        <w:rPr>
          <w:rFonts w:ascii="Corbel" w:eastAsiaTheme="majorEastAsia" w:hAnsi="Corbel" w:cstheme="majorBidi"/>
          <w:lang w:val="en-GB"/>
        </w:rPr>
      </w:pPr>
      <w:r w:rsidRPr="00535D27">
        <w:rPr>
          <w:rFonts w:ascii="Corbel" w:eastAsiaTheme="majorEastAsia" w:hAnsi="Corbel" w:cstheme="majorBidi"/>
          <w:lang w:val="en-GB"/>
        </w:rPr>
        <w:t>Create a link between your story and the policy ask</w:t>
      </w:r>
    </w:p>
    <w:p w14:paraId="412DA9AE" w14:textId="77777777" w:rsidR="00B47185" w:rsidRPr="004C7500" w:rsidRDefault="00B47185" w:rsidP="00604946">
      <w:pPr>
        <w:spacing w:before="240"/>
        <w:rPr>
          <w:b/>
          <w:bCs/>
          <w:sz w:val="22"/>
          <w:szCs w:val="22"/>
        </w:rPr>
      </w:pPr>
      <w:r w:rsidRPr="004C7500">
        <w:rPr>
          <w:b/>
          <w:bCs/>
          <w:sz w:val="22"/>
          <w:szCs w:val="22"/>
        </w:rPr>
        <w:t>Why story telling?</w:t>
      </w:r>
    </w:p>
    <w:p w14:paraId="0FD3411F" w14:textId="77777777" w:rsidR="00B47185" w:rsidRPr="004C7500" w:rsidRDefault="00B47185" w:rsidP="00046DD4">
      <w:pPr>
        <w:numPr>
          <w:ilvl w:val="0"/>
          <w:numId w:val="12"/>
        </w:numPr>
        <w:spacing w:before="240" w:after="0"/>
        <w:rPr>
          <w:sz w:val="22"/>
          <w:szCs w:val="22"/>
        </w:rPr>
      </w:pPr>
      <w:r w:rsidRPr="004C7500">
        <w:rPr>
          <w:sz w:val="22"/>
          <w:szCs w:val="22"/>
        </w:rPr>
        <w:t>Stories work because they are a simple, accessible way of explaining an issue and potential solutions - they show what helps make change possible and tell the audience how they can help ensure a good outcome.</w:t>
      </w:r>
    </w:p>
    <w:p w14:paraId="3675EBA0" w14:textId="77777777" w:rsidR="00B47185" w:rsidRPr="004C7500" w:rsidRDefault="00B47185" w:rsidP="00046DD4">
      <w:pPr>
        <w:numPr>
          <w:ilvl w:val="0"/>
          <w:numId w:val="12"/>
        </w:numPr>
        <w:spacing w:before="240" w:after="0"/>
        <w:rPr>
          <w:sz w:val="22"/>
          <w:szCs w:val="22"/>
        </w:rPr>
      </w:pPr>
      <w:r w:rsidRPr="004C7500">
        <w:rPr>
          <w:sz w:val="22"/>
          <w:szCs w:val="22"/>
        </w:rPr>
        <w:t>Stories from people with rare diseases are particularly powerful because they show the real experiences behind the statistics, and help people understand and empathise with the challenges individuals, carers and families face.</w:t>
      </w:r>
    </w:p>
    <w:p w14:paraId="64DD16CA" w14:textId="77777777" w:rsidR="00B47185" w:rsidRPr="004C7500" w:rsidRDefault="00B47185" w:rsidP="00046DD4">
      <w:pPr>
        <w:numPr>
          <w:ilvl w:val="0"/>
          <w:numId w:val="12"/>
        </w:numPr>
        <w:spacing w:before="240" w:after="0"/>
        <w:rPr>
          <w:sz w:val="22"/>
          <w:szCs w:val="22"/>
        </w:rPr>
      </w:pPr>
      <w:r w:rsidRPr="004C7500">
        <w:rPr>
          <w:sz w:val="22"/>
          <w:szCs w:val="22"/>
        </w:rPr>
        <w:t>Stories need to be compelling and show opportunities for change. You need to find a theme that your audience identifies with. Important parts of the story include where it happens, who is involved, and the situation taking place. You should also think about the background of the situation and take note of any conflict, drama, opposing forces, choices, actions and solutions. Highlight interactions between characters and keep it concrete. Ask yourself what is interesting and powerful about the story.</w:t>
      </w:r>
    </w:p>
    <w:p w14:paraId="10C03008" w14:textId="77777777" w:rsidR="00B47185" w:rsidRPr="004C7500" w:rsidRDefault="00B47185" w:rsidP="00046DD4">
      <w:pPr>
        <w:numPr>
          <w:ilvl w:val="0"/>
          <w:numId w:val="12"/>
        </w:numPr>
        <w:spacing w:before="240" w:after="0"/>
        <w:rPr>
          <w:sz w:val="22"/>
          <w:szCs w:val="22"/>
        </w:rPr>
      </w:pPr>
      <w:r w:rsidRPr="004C7500">
        <w:rPr>
          <w:sz w:val="22"/>
          <w:szCs w:val="22"/>
        </w:rPr>
        <w:lastRenderedPageBreak/>
        <w:t>Repeating facts is not enough to convince people or make them change their minds - they have to be accompanied by persuasive stories and anecdotes. On functional MRI scans, many different areas of the brain light up when someone is listening to a narrative. Networks involved in language processing, but other neural circuits, too. One study of listeners found that the brain networks that process emotions arising from sounds — along with areas involved in movement — were activated, especially during the emotional parts of the story.</w:t>
      </w:r>
    </w:p>
    <w:p w14:paraId="37FF64EB" w14:textId="77777777" w:rsidR="00B47185" w:rsidRPr="004C7500" w:rsidRDefault="00B47185" w:rsidP="00046DD4">
      <w:pPr>
        <w:numPr>
          <w:ilvl w:val="0"/>
          <w:numId w:val="12"/>
        </w:numPr>
        <w:spacing w:after="0" w:line="276" w:lineRule="auto"/>
        <w:rPr>
          <w:sz w:val="22"/>
          <w:szCs w:val="22"/>
        </w:rPr>
      </w:pPr>
      <w:r w:rsidRPr="004C7500">
        <w:rPr>
          <w:sz w:val="22"/>
          <w:szCs w:val="22"/>
        </w:rPr>
        <w:t xml:space="preserve">Decision makers are inundated with data, and they’re much more likely to remember a story than a graph on a slide. Stories make the presenter more likable. Being likable and building rapport are key elements – sometimes requirements - for influencing others. </w:t>
      </w:r>
    </w:p>
    <w:p w14:paraId="5BCF662F" w14:textId="77777777" w:rsidR="00B47185" w:rsidRPr="004C7500" w:rsidRDefault="00B47185" w:rsidP="00046DD4">
      <w:pPr>
        <w:numPr>
          <w:ilvl w:val="0"/>
          <w:numId w:val="12"/>
        </w:numPr>
        <w:spacing w:after="0" w:line="276" w:lineRule="auto"/>
        <w:rPr>
          <w:sz w:val="22"/>
          <w:szCs w:val="22"/>
        </w:rPr>
      </w:pPr>
      <w:r w:rsidRPr="004C7500">
        <w:rPr>
          <w:sz w:val="22"/>
          <w:szCs w:val="22"/>
        </w:rPr>
        <w:t xml:space="preserve">Stories create an almost instant opportunity for authentic connection. </w:t>
      </w:r>
    </w:p>
    <w:p w14:paraId="3E8FF89C" w14:textId="77777777" w:rsidR="00B47185" w:rsidRPr="004C7500" w:rsidRDefault="00B47185" w:rsidP="00046DD4">
      <w:pPr>
        <w:numPr>
          <w:ilvl w:val="0"/>
          <w:numId w:val="12"/>
        </w:numPr>
        <w:spacing w:after="0" w:line="276" w:lineRule="auto"/>
        <w:rPr>
          <w:sz w:val="22"/>
          <w:szCs w:val="22"/>
        </w:rPr>
      </w:pPr>
      <w:r w:rsidRPr="004C7500">
        <w:rPr>
          <w:sz w:val="22"/>
          <w:szCs w:val="22"/>
        </w:rPr>
        <w:t>Stories are more memorable than statistics, and make the person telling them seem more likeable. They open a door to authentic connection between the storyteller and decision-maker.</w:t>
      </w:r>
    </w:p>
    <w:p w14:paraId="344142DA" w14:textId="77777777" w:rsidR="00B47185" w:rsidRPr="004C7500" w:rsidRDefault="00B47185" w:rsidP="00046DD4">
      <w:pPr>
        <w:numPr>
          <w:ilvl w:val="0"/>
          <w:numId w:val="12"/>
        </w:numPr>
        <w:spacing w:after="0" w:line="276" w:lineRule="auto"/>
        <w:rPr>
          <w:sz w:val="22"/>
          <w:szCs w:val="22"/>
        </w:rPr>
      </w:pPr>
      <w:r w:rsidRPr="004C7500">
        <w:rPr>
          <w:sz w:val="22"/>
          <w:szCs w:val="22"/>
        </w:rPr>
        <w:t xml:space="preserve">You make your ideas stick in people’s minds by keeping them simple, unexpected, concrete, credible, emotional and using stories to explain them. </w:t>
      </w:r>
    </w:p>
    <w:p w14:paraId="46AE784A" w14:textId="7C3B02F8" w:rsidR="00B47185" w:rsidRPr="00A57F60" w:rsidRDefault="00B47185" w:rsidP="00B47185">
      <w:pPr>
        <w:pStyle w:val="Heading4"/>
        <w:spacing w:before="319" w:after="0"/>
        <w:rPr>
          <w:rFonts w:asciiTheme="majorHAnsi" w:hAnsiTheme="majorHAnsi"/>
          <w:b/>
          <w:bCs/>
        </w:rPr>
      </w:pPr>
      <w:bookmarkStart w:id="10" w:name="_Toc200009009"/>
      <w:r w:rsidRPr="00A57F60">
        <w:rPr>
          <w:rFonts w:asciiTheme="majorHAnsi" w:hAnsiTheme="majorHAnsi"/>
          <w:b/>
          <w:bCs/>
        </w:rPr>
        <w:t>Exercise</w:t>
      </w:r>
      <w:r w:rsidR="00D75633">
        <w:rPr>
          <w:rFonts w:asciiTheme="majorHAnsi" w:hAnsiTheme="majorHAnsi"/>
          <w:b/>
          <w:bCs/>
        </w:rPr>
        <w:t>:</w:t>
      </w:r>
      <w:r w:rsidR="00D75633" w:rsidRPr="00D75633">
        <w:rPr>
          <w:rFonts w:asciiTheme="majorHAnsi" w:hAnsiTheme="majorHAnsi"/>
          <w:b/>
          <w:bCs/>
        </w:rPr>
        <w:t xml:space="preserve"> </w:t>
      </w:r>
      <w:r w:rsidR="00D75633" w:rsidRPr="00A57F60">
        <w:rPr>
          <w:rFonts w:asciiTheme="majorHAnsi" w:hAnsiTheme="majorHAnsi"/>
          <w:b/>
          <w:bCs/>
        </w:rPr>
        <w:t xml:space="preserve">Developing </w:t>
      </w:r>
      <w:r w:rsidR="00D75633">
        <w:rPr>
          <w:rFonts w:asciiTheme="majorHAnsi" w:hAnsiTheme="majorHAnsi"/>
          <w:b/>
          <w:bCs/>
        </w:rPr>
        <w:t>K</w:t>
      </w:r>
      <w:r w:rsidR="00D75633" w:rsidRPr="00A57F60">
        <w:rPr>
          <w:rFonts w:asciiTheme="majorHAnsi" w:hAnsiTheme="majorHAnsi"/>
          <w:b/>
          <w:bCs/>
        </w:rPr>
        <w:t xml:space="preserve">ey </w:t>
      </w:r>
      <w:r w:rsidR="00D75633">
        <w:rPr>
          <w:rFonts w:asciiTheme="majorHAnsi" w:hAnsiTheme="majorHAnsi"/>
          <w:b/>
          <w:bCs/>
        </w:rPr>
        <w:t>M</w:t>
      </w:r>
      <w:r w:rsidR="00D75633" w:rsidRPr="00A57F60">
        <w:rPr>
          <w:rFonts w:asciiTheme="majorHAnsi" w:hAnsiTheme="majorHAnsi"/>
          <w:b/>
          <w:bCs/>
        </w:rPr>
        <w:t>essages</w:t>
      </w:r>
      <w:r w:rsidRPr="00A57F60">
        <w:rPr>
          <w:rFonts w:asciiTheme="majorHAnsi" w:hAnsiTheme="majorHAnsi"/>
          <w:b/>
          <w:bCs/>
        </w:rPr>
        <w:t>:</w:t>
      </w:r>
      <w:bookmarkEnd w:id="10"/>
    </w:p>
    <w:p w14:paraId="2E499995" w14:textId="77777777" w:rsidR="00B47185" w:rsidRPr="004C7500" w:rsidRDefault="00B47185" w:rsidP="00046DD4">
      <w:pPr>
        <w:pStyle w:val="ListParagraph"/>
        <w:numPr>
          <w:ilvl w:val="0"/>
          <w:numId w:val="5"/>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Objective:</w:t>
      </w:r>
      <w:r w:rsidRPr="004C7500">
        <w:rPr>
          <w:rFonts w:asciiTheme="majorHAnsi" w:eastAsiaTheme="majorEastAsia" w:hAnsiTheme="majorHAnsi" w:cstheme="majorBidi"/>
          <w:lang w:val="en-GB"/>
        </w:rPr>
        <w:t xml:space="preserve"> Practice developing impactful advocacy messages. </w:t>
      </w:r>
    </w:p>
    <w:p w14:paraId="5895B5C8" w14:textId="77777777" w:rsidR="00B47185" w:rsidRPr="004C7500" w:rsidRDefault="00B47185" w:rsidP="00B47185">
      <w:pPr>
        <w:spacing w:after="0"/>
        <w:ind w:left="720"/>
      </w:pPr>
      <w:r w:rsidRPr="004C7500">
        <w:rPr>
          <w:noProof/>
        </w:rPr>
        <w:drawing>
          <wp:inline distT="0" distB="0" distL="0" distR="0" wp14:anchorId="7039BF6F" wp14:editId="7271F005">
            <wp:extent cx="3467172" cy="3952874"/>
            <wp:effectExtent l="0" t="0" r="0" b="0"/>
            <wp:docPr id="70671696" name="Picture 70671696" descr="A diagram of a tree with leaves and ro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467172" cy="3952874"/>
                    </a:xfrm>
                    <a:prstGeom prst="rect">
                      <a:avLst/>
                    </a:prstGeom>
                  </pic:spPr>
                </pic:pic>
              </a:graphicData>
            </a:graphic>
          </wp:inline>
        </w:drawing>
      </w:r>
    </w:p>
    <w:p w14:paraId="72FAECD5" w14:textId="79381A77" w:rsidR="00B47185" w:rsidRDefault="00B47185" w:rsidP="00B47185">
      <w:pPr>
        <w:spacing w:after="0"/>
      </w:pPr>
    </w:p>
    <w:p w14:paraId="7BF03106" w14:textId="77777777" w:rsidR="00D75633" w:rsidRDefault="00D75633" w:rsidP="00B47185">
      <w:pPr>
        <w:spacing w:after="0"/>
      </w:pPr>
    </w:p>
    <w:p w14:paraId="33F2729F" w14:textId="77777777" w:rsidR="00D75633" w:rsidRDefault="00D75633" w:rsidP="00B47185">
      <w:pPr>
        <w:spacing w:after="0"/>
      </w:pPr>
    </w:p>
    <w:p w14:paraId="2A65F390" w14:textId="77777777" w:rsidR="00D75633" w:rsidRDefault="00D75633" w:rsidP="00B47185">
      <w:pPr>
        <w:spacing w:after="0"/>
      </w:pPr>
    </w:p>
    <w:p w14:paraId="4B8155BE" w14:textId="720B61E4" w:rsidR="00525333" w:rsidRDefault="00525333" w:rsidP="00046DD4">
      <w:pPr>
        <w:pStyle w:val="Heading3"/>
        <w:numPr>
          <w:ilvl w:val="0"/>
          <w:numId w:val="19"/>
        </w:numPr>
        <w:rPr>
          <w:rFonts w:asciiTheme="majorHAnsi" w:hAnsiTheme="majorHAnsi"/>
          <w:b/>
          <w:bCs/>
          <w:sz w:val="28"/>
          <w:szCs w:val="28"/>
        </w:rPr>
      </w:pPr>
      <w:bookmarkStart w:id="11" w:name="_Toc200009010"/>
      <w:r w:rsidRPr="00D36DB3">
        <w:rPr>
          <w:rFonts w:asciiTheme="majorHAnsi" w:hAnsiTheme="majorHAnsi"/>
          <w:b/>
          <w:bCs/>
          <w:sz w:val="28"/>
          <w:szCs w:val="28"/>
        </w:rPr>
        <w:lastRenderedPageBreak/>
        <w:t>Engaging with Policymakers: the four “Ps”</w:t>
      </w:r>
      <w:bookmarkEnd w:id="11"/>
    </w:p>
    <w:p w14:paraId="3AB3DEE0" w14:textId="60596717" w:rsidR="00D36DB3" w:rsidRDefault="00D36DB3" w:rsidP="00D36DB3">
      <w:pPr>
        <w:pStyle w:val="Heading4"/>
        <w:spacing w:before="319" w:after="0"/>
        <w:rPr>
          <w:rFonts w:asciiTheme="majorHAnsi" w:hAnsiTheme="majorHAnsi"/>
          <w:b/>
          <w:bCs/>
        </w:rPr>
      </w:pPr>
      <w:bookmarkStart w:id="12" w:name="_Toc200009011"/>
      <w:r w:rsidRPr="00D36DB3">
        <w:rPr>
          <w:rFonts w:asciiTheme="majorHAnsi" w:hAnsiTheme="majorHAnsi"/>
          <w:b/>
          <w:bCs/>
        </w:rPr>
        <w:t>Politics</w:t>
      </w:r>
      <w:bookmarkEnd w:id="12"/>
      <w:r w:rsidRPr="00D36DB3">
        <w:rPr>
          <w:rFonts w:asciiTheme="majorHAnsi" w:hAnsiTheme="majorHAnsi"/>
          <w:b/>
          <w:bCs/>
        </w:rPr>
        <w:t xml:space="preserve"> </w:t>
      </w:r>
    </w:p>
    <w:p w14:paraId="7E9BD3BC" w14:textId="3A0255E2" w:rsidR="00A82072" w:rsidRDefault="00A82072" w:rsidP="00A82072">
      <w:pPr>
        <w:jc w:val="both"/>
        <w:rPr>
          <w:sz w:val="22"/>
          <w:szCs w:val="22"/>
        </w:rPr>
      </w:pPr>
      <w:r w:rsidRPr="00A82072">
        <w:rPr>
          <w:rFonts w:eastAsiaTheme="majorEastAsia" w:cstheme="majorBidi"/>
          <w:b/>
          <w:bCs/>
          <w:kern w:val="2"/>
          <w:sz w:val="22"/>
          <w:szCs w:val="22"/>
          <w:lang w:eastAsia="en-US"/>
          <w14:ligatures w14:val="standardContextual"/>
        </w:rPr>
        <w:t>Be aware of what is happing around you…</w:t>
      </w:r>
      <w:r w:rsidRPr="00A82072">
        <w:rPr>
          <w:sz w:val="22"/>
          <w:szCs w:val="22"/>
        </w:rPr>
        <w:t xml:space="preserve"> For any association engaged in advocacy, understanding the political environment is not just useful—it's essential. The political landscape shapes the boundaries and opportunities for influence, and staying attuned to it allows advocacy groups to navigate effectively, strategically, and ethically.</w:t>
      </w:r>
    </w:p>
    <w:p w14:paraId="39279817" w14:textId="5368BCF1" w:rsidR="00A82072" w:rsidRPr="00A82072" w:rsidRDefault="00A82072" w:rsidP="00A82072">
      <w:pPr>
        <w:spacing w:after="0"/>
        <w:jc w:val="both"/>
        <w:rPr>
          <w:rFonts w:eastAsiaTheme="majorEastAsia" w:cstheme="majorBidi"/>
          <w:b/>
          <w:bCs/>
          <w:kern w:val="2"/>
          <w:sz w:val="22"/>
          <w:szCs w:val="22"/>
          <w:lang w:eastAsia="en-US"/>
          <w14:ligatures w14:val="standardContextual"/>
        </w:rPr>
      </w:pPr>
      <w:r>
        <w:rPr>
          <w:rFonts w:eastAsiaTheme="majorEastAsia" w:cstheme="majorBidi"/>
          <w:b/>
          <w:bCs/>
          <w:kern w:val="2"/>
          <w:sz w:val="22"/>
          <w:szCs w:val="22"/>
          <w:lang w:eastAsia="en-US"/>
          <w14:ligatures w14:val="standardContextual"/>
        </w:rPr>
        <w:t>Analysis of p</w:t>
      </w:r>
      <w:r w:rsidRPr="00A82072">
        <w:rPr>
          <w:rFonts w:eastAsiaTheme="majorEastAsia" w:cstheme="majorBidi"/>
          <w:b/>
          <w:bCs/>
          <w:kern w:val="2"/>
          <w:sz w:val="22"/>
          <w:szCs w:val="22"/>
          <w:lang w:eastAsia="en-US"/>
          <w14:ligatures w14:val="standardContextual"/>
        </w:rPr>
        <w:t xml:space="preserve">ower </w:t>
      </w:r>
      <w:r>
        <w:rPr>
          <w:rFonts w:eastAsiaTheme="majorEastAsia" w:cstheme="majorBidi"/>
          <w:b/>
          <w:bCs/>
          <w:kern w:val="2"/>
          <w:sz w:val="22"/>
          <w:szCs w:val="22"/>
          <w:lang w:eastAsia="en-US"/>
          <w14:ligatures w14:val="standardContextual"/>
        </w:rPr>
        <w:t>d</w:t>
      </w:r>
      <w:r w:rsidRPr="00A82072">
        <w:rPr>
          <w:rFonts w:eastAsiaTheme="majorEastAsia" w:cstheme="majorBidi"/>
          <w:b/>
          <w:bCs/>
          <w:kern w:val="2"/>
          <w:sz w:val="22"/>
          <w:szCs w:val="22"/>
          <w:lang w:eastAsia="en-US"/>
          <w14:ligatures w14:val="standardContextual"/>
        </w:rPr>
        <w:t>ynamics</w:t>
      </w:r>
      <w:r>
        <w:rPr>
          <w:rFonts w:eastAsiaTheme="majorEastAsia" w:cstheme="majorBidi"/>
          <w:b/>
          <w:bCs/>
          <w:kern w:val="2"/>
          <w:sz w:val="22"/>
          <w:szCs w:val="22"/>
          <w:lang w:eastAsia="en-US"/>
          <w14:ligatures w14:val="standardContextual"/>
        </w:rPr>
        <w:t>:</w:t>
      </w:r>
    </w:p>
    <w:p w14:paraId="6022F1FD" w14:textId="77777777"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Helps identify who holds influence and where decisions are made.</w:t>
      </w:r>
    </w:p>
    <w:p w14:paraId="1CDA1C90" w14:textId="5788431E"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Reveals opportunities for building alliances or applying pressure.</w:t>
      </w:r>
    </w:p>
    <w:p w14:paraId="1EE12063" w14:textId="77777777"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Clarifies institutional and stakeholder relationships that affect your agenda.</w:t>
      </w:r>
    </w:p>
    <w:p w14:paraId="5D63AAE5" w14:textId="1D78B9D2" w:rsidR="00A82072" w:rsidRPr="00A82072" w:rsidRDefault="00A82072" w:rsidP="00A82072">
      <w:pPr>
        <w:spacing w:after="0"/>
        <w:jc w:val="both"/>
        <w:rPr>
          <w:rFonts w:eastAsiaTheme="majorEastAsia" w:cstheme="majorBidi"/>
          <w:b/>
          <w:bCs/>
          <w:kern w:val="2"/>
          <w:sz w:val="22"/>
          <w:szCs w:val="22"/>
          <w:lang w:eastAsia="en-US"/>
          <w14:ligatures w14:val="standardContextual"/>
        </w:rPr>
      </w:pPr>
      <w:r>
        <w:rPr>
          <w:rFonts w:eastAsiaTheme="majorEastAsia" w:cstheme="majorBidi"/>
          <w:b/>
          <w:bCs/>
          <w:kern w:val="2"/>
          <w:sz w:val="22"/>
          <w:szCs w:val="22"/>
          <w:lang w:eastAsia="en-US"/>
          <w14:ligatures w14:val="standardContextual"/>
        </w:rPr>
        <w:t>Monitoring g</w:t>
      </w:r>
      <w:r w:rsidRPr="00A82072">
        <w:rPr>
          <w:rFonts w:eastAsiaTheme="majorEastAsia" w:cstheme="majorBidi"/>
          <w:b/>
          <w:bCs/>
          <w:kern w:val="2"/>
          <w:sz w:val="22"/>
          <w:szCs w:val="22"/>
          <w:lang w:eastAsia="en-US"/>
          <w14:ligatures w14:val="standardContextual"/>
        </w:rPr>
        <w:t xml:space="preserve">eopolitical </w:t>
      </w:r>
      <w:r>
        <w:rPr>
          <w:rFonts w:eastAsiaTheme="majorEastAsia" w:cstheme="majorBidi"/>
          <w:b/>
          <w:bCs/>
          <w:kern w:val="2"/>
          <w:sz w:val="22"/>
          <w:szCs w:val="22"/>
          <w:lang w:eastAsia="en-US"/>
          <w14:ligatures w14:val="standardContextual"/>
        </w:rPr>
        <w:t>d</w:t>
      </w:r>
      <w:r w:rsidRPr="00A82072">
        <w:rPr>
          <w:rFonts w:eastAsiaTheme="majorEastAsia" w:cstheme="majorBidi"/>
          <w:b/>
          <w:bCs/>
          <w:kern w:val="2"/>
          <w:sz w:val="22"/>
          <w:szCs w:val="22"/>
          <w:lang w:eastAsia="en-US"/>
          <w14:ligatures w14:val="standardContextual"/>
        </w:rPr>
        <w:t>evelopments</w:t>
      </w:r>
    </w:p>
    <w:p w14:paraId="3AF8CAB2" w14:textId="77777777"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International events can shift policy priorities and public attention.</w:t>
      </w:r>
    </w:p>
    <w:p w14:paraId="28442D7F" w14:textId="798C1E10"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Political instability or global crises may either hinder or accelerate action.</w:t>
      </w:r>
    </w:p>
    <w:p w14:paraId="31C315FC" w14:textId="77777777" w:rsidR="00A82072" w:rsidRPr="00A82072" w:rsidRDefault="00A82072" w:rsidP="00A82072">
      <w:pPr>
        <w:spacing w:after="0"/>
        <w:jc w:val="both"/>
        <w:rPr>
          <w:rFonts w:eastAsiaTheme="majorEastAsia" w:cstheme="majorBidi"/>
          <w:b/>
          <w:bCs/>
          <w:kern w:val="2"/>
          <w:sz w:val="22"/>
          <w:szCs w:val="22"/>
          <w:lang w:eastAsia="en-US"/>
          <w14:ligatures w14:val="standardContextual"/>
        </w:rPr>
      </w:pPr>
      <w:r w:rsidRPr="00A82072">
        <w:rPr>
          <w:rFonts w:eastAsiaTheme="majorEastAsia" w:cstheme="majorBidi"/>
          <w:b/>
          <w:bCs/>
          <w:kern w:val="2"/>
          <w:sz w:val="22"/>
          <w:szCs w:val="22"/>
          <w:lang w:eastAsia="en-US"/>
          <w14:ligatures w14:val="standardContextual"/>
        </w:rPr>
        <w:t>Current Political Climate</w:t>
      </w:r>
    </w:p>
    <w:p w14:paraId="40099536" w14:textId="77777777"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Determines public and policymaker receptiveness to certain issues.</w:t>
      </w:r>
    </w:p>
    <w:p w14:paraId="1237ED7E" w14:textId="77777777" w:rsidR="00A82072" w:rsidRPr="00A82072" w:rsidRDefault="00A82072" w:rsidP="00046DD4">
      <w:pPr>
        <w:pStyle w:val="ListParagraph"/>
        <w:numPr>
          <w:ilvl w:val="1"/>
          <w:numId w:val="9"/>
        </w:numPr>
        <w:spacing w:after="0" w:line="279" w:lineRule="auto"/>
        <w:rPr>
          <w:rFonts w:ascii="Corbel" w:eastAsiaTheme="majorEastAsia" w:hAnsi="Corbel" w:cstheme="majorBidi"/>
          <w:lang w:val="en-GB"/>
        </w:rPr>
      </w:pPr>
      <w:r w:rsidRPr="00A82072">
        <w:rPr>
          <w:rFonts w:ascii="Corbel" w:eastAsiaTheme="majorEastAsia" w:hAnsi="Corbel" w:cstheme="majorBidi"/>
          <w:lang w:val="en-GB"/>
        </w:rPr>
        <w:t>Polarization, elections, or shifts in leadership can rapidly change advocacy terrain.</w:t>
      </w:r>
    </w:p>
    <w:p w14:paraId="45C1E0A6" w14:textId="57C0C161" w:rsidR="00A82072" w:rsidRPr="003E2D3E" w:rsidRDefault="00A82072" w:rsidP="00046DD4">
      <w:pPr>
        <w:pStyle w:val="ListParagraph"/>
        <w:numPr>
          <w:ilvl w:val="1"/>
          <w:numId w:val="9"/>
        </w:numPr>
        <w:spacing w:after="0" w:line="279" w:lineRule="auto"/>
        <w:jc w:val="both"/>
        <w:rPr>
          <w:rFonts w:eastAsiaTheme="majorEastAsia" w:cstheme="majorBidi"/>
          <w:b/>
          <w:bCs/>
        </w:rPr>
      </w:pPr>
      <w:r w:rsidRPr="003E2D3E">
        <w:rPr>
          <w:rFonts w:ascii="Corbel" w:eastAsiaTheme="majorEastAsia" w:hAnsi="Corbel" w:cstheme="majorBidi"/>
          <w:lang w:val="en-GB"/>
        </w:rPr>
        <w:t>Influences how messages are framed to gain traction across different audiences.</w:t>
      </w:r>
    </w:p>
    <w:p w14:paraId="1304F678" w14:textId="313C1416" w:rsidR="00A82072" w:rsidRPr="00353111" w:rsidRDefault="00A82072" w:rsidP="00A82072">
      <w:pPr>
        <w:spacing w:after="0"/>
        <w:jc w:val="both"/>
        <w:rPr>
          <w:b/>
          <w:bCs/>
          <w:color w:val="D0397D"/>
          <w:sz w:val="22"/>
          <w:szCs w:val="22"/>
        </w:rPr>
      </w:pPr>
      <w:r w:rsidRPr="00353111">
        <w:rPr>
          <w:b/>
          <w:bCs/>
          <w:color w:val="D0397D"/>
          <w:sz w:val="22"/>
          <w:szCs w:val="22"/>
        </w:rPr>
        <w:t>Understanding the</w:t>
      </w:r>
      <w:r w:rsidR="00353111">
        <w:rPr>
          <w:b/>
          <w:bCs/>
          <w:color w:val="D0397D"/>
          <w:sz w:val="22"/>
          <w:szCs w:val="22"/>
        </w:rPr>
        <w:t xml:space="preserve"> political</w:t>
      </w:r>
      <w:r w:rsidRPr="00353111">
        <w:rPr>
          <w:b/>
          <w:bCs/>
          <w:color w:val="D0397D"/>
          <w:sz w:val="22"/>
          <w:szCs w:val="22"/>
        </w:rPr>
        <w:t xml:space="preserve"> context is key</w:t>
      </w:r>
      <w:r w:rsidR="00353111" w:rsidRPr="00353111">
        <w:rPr>
          <w:b/>
          <w:bCs/>
          <w:color w:val="D0397D"/>
          <w:sz w:val="22"/>
          <w:szCs w:val="22"/>
        </w:rPr>
        <w:t>!</w:t>
      </w:r>
    </w:p>
    <w:p w14:paraId="0D01298B" w14:textId="48B61FD0" w:rsidR="00A82072" w:rsidRPr="00353111" w:rsidRDefault="00A82072" w:rsidP="00046DD4">
      <w:pPr>
        <w:pStyle w:val="ListParagraph"/>
        <w:numPr>
          <w:ilvl w:val="1"/>
          <w:numId w:val="9"/>
        </w:numPr>
        <w:spacing w:after="0" w:line="279" w:lineRule="auto"/>
        <w:rPr>
          <w:rFonts w:ascii="Corbel" w:eastAsiaTheme="majorEastAsia" w:hAnsi="Corbel" w:cstheme="majorBidi"/>
          <w:lang w:val="en-GB"/>
        </w:rPr>
      </w:pPr>
      <w:r w:rsidRPr="00353111">
        <w:rPr>
          <w:rFonts w:ascii="Corbel" w:eastAsiaTheme="majorEastAsia" w:hAnsi="Corbel" w:cstheme="majorBidi"/>
          <w:lang w:val="en-GB"/>
        </w:rPr>
        <w:t>Aligning with political or legislative calendars increases visibility and impact.</w:t>
      </w:r>
    </w:p>
    <w:p w14:paraId="1A084D94" w14:textId="77777777" w:rsidR="00A82072" w:rsidRPr="00353111" w:rsidRDefault="00A82072" w:rsidP="00046DD4">
      <w:pPr>
        <w:pStyle w:val="ListParagraph"/>
        <w:numPr>
          <w:ilvl w:val="1"/>
          <w:numId w:val="9"/>
        </w:numPr>
        <w:spacing w:after="0" w:line="279" w:lineRule="auto"/>
        <w:rPr>
          <w:rFonts w:ascii="Corbel" w:eastAsiaTheme="majorEastAsia" w:hAnsi="Corbel" w:cstheme="majorBidi"/>
          <w:lang w:val="en-GB"/>
        </w:rPr>
      </w:pPr>
      <w:r w:rsidRPr="00353111">
        <w:rPr>
          <w:rFonts w:ascii="Corbel" w:eastAsiaTheme="majorEastAsia" w:hAnsi="Corbel" w:cstheme="majorBidi"/>
          <w:lang w:val="en-GB"/>
        </w:rPr>
        <w:t>Awareness of competing priorities helps in positioning your issue effectively.</w:t>
      </w:r>
    </w:p>
    <w:p w14:paraId="492D06FE" w14:textId="04E76206" w:rsidR="00353111" w:rsidRDefault="00353111" w:rsidP="00046DD4">
      <w:pPr>
        <w:pStyle w:val="ListParagraph"/>
        <w:numPr>
          <w:ilvl w:val="1"/>
          <w:numId w:val="9"/>
        </w:numPr>
        <w:spacing w:after="0" w:line="279" w:lineRule="auto"/>
        <w:jc w:val="both"/>
        <w:rPr>
          <w:rFonts w:eastAsiaTheme="majorEastAsia" w:cstheme="majorBidi"/>
        </w:rPr>
      </w:pPr>
      <w:r w:rsidRPr="00353111">
        <w:rPr>
          <w:rFonts w:ascii="Corbel" w:eastAsiaTheme="majorEastAsia" w:hAnsi="Corbel" w:cstheme="majorBidi"/>
          <w:b/>
          <w:bCs/>
          <w:lang w:val="en-GB"/>
        </w:rPr>
        <w:t>It helps in i</w:t>
      </w:r>
      <w:r w:rsidR="00A82072" w:rsidRPr="00353111">
        <w:rPr>
          <w:rFonts w:ascii="Corbel" w:eastAsiaTheme="majorEastAsia" w:hAnsi="Corbel" w:cstheme="majorBidi"/>
          <w:b/>
          <w:bCs/>
          <w:lang w:val="en-GB"/>
        </w:rPr>
        <w:t xml:space="preserve">dentifying </w:t>
      </w:r>
      <w:r w:rsidRPr="00353111">
        <w:rPr>
          <w:rFonts w:ascii="Corbel" w:eastAsiaTheme="majorEastAsia" w:hAnsi="Corbel" w:cstheme="majorBidi"/>
          <w:b/>
          <w:bCs/>
          <w:lang w:val="en-GB"/>
        </w:rPr>
        <w:t>t</w:t>
      </w:r>
      <w:r w:rsidR="00A82072" w:rsidRPr="00353111">
        <w:rPr>
          <w:rFonts w:ascii="Corbel" w:eastAsiaTheme="majorEastAsia" w:hAnsi="Corbel" w:cstheme="majorBidi"/>
          <w:b/>
          <w:bCs/>
          <w:lang w:val="en-GB"/>
        </w:rPr>
        <w:t>hreats</w:t>
      </w:r>
      <w:r w:rsidRPr="00353111">
        <w:rPr>
          <w:rFonts w:ascii="Corbel" w:eastAsiaTheme="majorEastAsia" w:hAnsi="Corbel" w:cstheme="majorBidi"/>
          <w:lang w:val="en-GB"/>
        </w:rPr>
        <w:t xml:space="preserve">: </w:t>
      </w:r>
      <w:r w:rsidRPr="00353111">
        <w:rPr>
          <w:rFonts w:eastAsiaTheme="majorEastAsia" w:cstheme="majorBidi"/>
        </w:rPr>
        <w:t>policy changes, funding cuts, or regulatory shifts may negatively impact your cause.</w:t>
      </w:r>
    </w:p>
    <w:p w14:paraId="539939CB" w14:textId="07648E1B" w:rsidR="003E2D3E" w:rsidRDefault="003E2D3E" w:rsidP="00046DD4">
      <w:pPr>
        <w:pStyle w:val="ListParagraph"/>
        <w:numPr>
          <w:ilvl w:val="1"/>
          <w:numId w:val="9"/>
        </w:numPr>
        <w:spacing w:after="0" w:line="279" w:lineRule="auto"/>
        <w:jc w:val="both"/>
        <w:rPr>
          <w:rFonts w:eastAsiaTheme="majorEastAsia" w:cstheme="majorBidi"/>
          <w:b/>
          <w:bCs/>
        </w:rPr>
      </w:pPr>
      <w:r w:rsidRPr="004C7500">
        <w:rPr>
          <w:noProof/>
        </w:rPr>
        <mc:AlternateContent>
          <mc:Choice Requires="wps">
            <w:drawing>
              <wp:anchor distT="45720" distB="45720" distL="114300" distR="114300" simplePos="0" relativeHeight="251668480" behindDoc="0" locked="0" layoutInCell="1" allowOverlap="1" wp14:anchorId="3AD3CA16" wp14:editId="7E8E25E6">
                <wp:simplePos x="0" y="0"/>
                <wp:positionH relativeFrom="margin">
                  <wp:posOffset>-172085</wp:posOffset>
                </wp:positionH>
                <wp:positionV relativeFrom="paragraph">
                  <wp:posOffset>473075</wp:posOffset>
                </wp:positionV>
                <wp:extent cx="6153150" cy="3000375"/>
                <wp:effectExtent l="0" t="0" r="0" b="9525"/>
                <wp:wrapTopAndBottom/>
                <wp:docPr id="1711389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000375"/>
                        </a:xfrm>
                        <a:prstGeom prst="rect">
                          <a:avLst/>
                        </a:prstGeom>
                        <a:solidFill>
                          <a:srgbClr val="E1F7FF"/>
                        </a:solidFill>
                        <a:ln w="9525">
                          <a:noFill/>
                          <a:miter lim="800000"/>
                          <a:headEnd/>
                          <a:tailEnd/>
                        </a:ln>
                      </wps:spPr>
                      <wps:txbx>
                        <w:txbxContent>
                          <w:p w14:paraId="27A317A3" w14:textId="77777777" w:rsidR="003E2D3E" w:rsidRDefault="003E2D3E" w:rsidP="003E2D3E">
                            <w:pPr>
                              <w:spacing w:after="0"/>
                              <w:rPr>
                                <w:b/>
                                <w:bCs/>
                                <w:sz w:val="22"/>
                                <w:szCs w:val="22"/>
                              </w:rPr>
                            </w:pPr>
                            <w:r w:rsidRPr="00A57F60">
                              <w:rPr>
                                <w:b/>
                                <w:bCs/>
                                <w:sz w:val="22"/>
                                <w:szCs w:val="22"/>
                              </w:rPr>
                              <w:t xml:space="preserve"> </w:t>
                            </w:r>
                            <w:r w:rsidRPr="00A57F60">
                              <w:rPr>
                                <w:b/>
                                <w:bCs/>
                                <w:noProof/>
                              </w:rPr>
                              <w:drawing>
                                <wp:inline distT="0" distB="0" distL="0" distR="0" wp14:anchorId="0E808D46" wp14:editId="74B8646F">
                                  <wp:extent cx="489600" cy="489600"/>
                                  <wp:effectExtent l="0" t="0" r="5715" b="5715"/>
                                  <wp:docPr id="1283246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6B32FD">
                              <w:rPr>
                                <w:b/>
                                <w:bCs/>
                                <w:sz w:val="22"/>
                                <w:szCs w:val="22"/>
                              </w:rPr>
                              <w:t>“Forcefield analysis”</w:t>
                            </w:r>
                          </w:p>
                          <w:p w14:paraId="36CE9B9C" w14:textId="6D17AA0B" w:rsidR="003E2D3E" w:rsidRDefault="003E2D3E" w:rsidP="003E2D3E">
                            <w:pPr>
                              <w:spacing w:after="0"/>
                              <w:rPr>
                                <w:b/>
                                <w:bCs/>
                                <w:sz w:val="22"/>
                                <w:szCs w:val="22"/>
                              </w:rPr>
                            </w:pPr>
                            <w:r>
                              <w:rPr>
                                <w:rFonts w:eastAsiaTheme="majorEastAsia" w:cstheme="majorBidi"/>
                                <w:b/>
                                <w:bCs/>
                              </w:rPr>
                              <w:t xml:space="preserve">                            </w:t>
                            </w:r>
                            <w:r w:rsidRPr="00353111">
                              <w:rPr>
                                <w:rFonts w:eastAsiaTheme="majorEastAsia" w:cstheme="majorBidi"/>
                                <w:b/>
                                <w:bCs/>
                                <w:noProof/>
                              </w:rPr>
                              <w:drawing>
                                <wp:inline distT="0" distB="0" distL="0" distR="0" wp14:anchorId="7807EFF3" wp14:editId="638D3E27">
                                  <wp:extent cx="4400550" cy="2367343"/>
                                  <wp:effectExtent l="0" t="0" r="0" b="0"/>
                                  <wp:docPr id="153892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22895" name=""/>
                                          <pic:cNvPicPr/>
                                        </pic:nvPicPr>
                                        <pic:blipFill>
                                          <a:blip r:embed="rId20"/>
                                          <a:stretch>
                                            <a:fillRect/>
                                          </a:stretch>
                                        </pic:blipFill>
                                        <pic:spPr>
                                          <a:xfrm>
                                            <a:off x="0" y="0"/>
                                            <a:ext cx="4414274" cy="2374726"/>
                                          </a:xfrm>
                                          <a:prstGeom prst="rect">
                                            <a:avLst/>
                                          </a:prstGeom>
                                        </pic:spPr>
                                      </pic:pic>
                                    </a:graphicData>
                                  </a:graphic>
                                </wp:inline>
                              </w:drawing>
                            </w:r>
                          </w:p>
                          <w:p w14:paraId="2F348FE2" w14:textId="04A65EBA" w:rsidR="003E2D3E" w:rsidRPr="00A57F60" w:rsidRDefault="003E2D3E" w:rsidP="003E2D3E">
                            <w:pPr>
                              <w:spacing w:after="0"/>
                              <w:rPr>
                                <w:sz w:val="18"/>
                                <w:szCs w:val="18"/>
                              </w:rPr>
                            </w:pPr>
                            <w:r>
                              <w:rPr>
                                <w:b/>
                                <w:bCs/>
                                <w:sz w:val="22"/>
                                <w:szCs w:val="22"/>
                              </w:rPr>
                              <w:tab/>
                            </w:r>
                            <w:r>
                              <w:rPr>
                                <w:b/>
                                <w:bCs/>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3CA16" id="_x0000_s1029" type="#_x0000_t202" style="position:absolute;left:0;text-align:left;margin-left:-13.55pt;margin-top:37.25pt;width:484.5pt;height:23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" fillcolor="#e1f7ff" stroked="f">
                <v:textbox>
                  <w:txbxContent>
                    <w:p w14:paraId="27A317A3" w14:textId="77777777" w:rsidR="003E2D3E" w:rsidRDefault="003E2D3E" w:rsidP="003E2D3E">
                      <w:pPr>
                        <w:spacing w:after="0"/>
                        <w:rPr>
                          <w:b/>
                          <w:bCs/>
                          <w:sz w:val="22"/>
                          <w:szCs w:val="22"/>
                        </w:rPr>
                      </w:pPr>
                      <w:r w:rsidRPr="00A57F60">
                        <w:rPr>
                          <w:b/>
                          <w:bCs/>
                          <w:sz w:val="22"/>
                          <w:szCs w:val="22"/>
                        </w:rPr>
                        <w:t xml:space="preserve"> </w:t>
                      </w:r>
                      <w:r w:rsidRPr="00A57F60">
                        <w:rPr>
                          <w:b/>
                          <w:bCs/>
                          <w:noProof/>
                        </w:rPr>
                        <w:drawing>
                          <wp:inline distT="0" distB="0" distL="0" distR="0" wp14:anchorId="0E808D46" wp14:editId="74B8646F">
                            <wp:extent cx="489600" cy="489600"/>
                            <wp:effectExtent l="0" t="0" r="5715" b="5715"/>
                            <wp:docPr id="1283246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6B32FD">
                        <w:rPr>
                          <w:b/>
                          <w:bCs/>
                          <w:sz w:val="22"/>
                          <w:szCs w:val="22"/>
                        </w:rPr>
                        <w:t>“Forcefield analysis”</w:t>
                      </w:r>
                    </w:p>
                    <w:p w14:paraId="36CE9B9C" w14:textId="6D17AA0B" w:rsidR="003E2D3E" w:rsidRDefault="003E2D3E" w:rsidP="003E2D3E">
                      <w:pPr>
                        <w:spacing w:after="0"/>
                        <w:rPr>
                          <w:b/>
                          <w:bCs/>
                          <w:sz w:val="22"/>
                          <w:szCs w:val="22"/>
                        </w:rPr>
                      </w:pPr>
                      <w:r>
                        <w:rPr>
                          <w:rFonts w:eastAsiaTheme="majorEastAsia" w:cstheme="majorBidi"/>
                          <w:b/>
                          <w:bCs/>
                        </w:rPr>
                        <w:t xml:space="preserve">                            </w:t>
                      </w:r>
                      <w:r w:rsidRPr="00353111">
                        <w:rPr>
                          <w:rFonts w:eastAsiaTheme="majorEastAsia" w:cstheme="majorBidi"/>
                          <w:b/>
                          <w:bCs/>
                          <w:noProof/>
                        </w:rPr>
                        <w:drawing>
                          <wp:inline distT="0" distB="0" distL="0" distR="0" wp14:anchorId="7807EFF3" wp14:editId="638D3E27">
                            <wp:extent cx="4400550" cy="2367343"/>
                            <wp:effectExtent l="0" t="0" r="0" b="0"/>
                            <wp:docPr id="153892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22895" name=""/>
                                    <pic:cNvPicPr/>
                                  </pic:nvPicPr>
                                  <pic:blipFill>
                                    <a:blip r:embed="rId20"/>
                                    <a:stretch>
                                      <a:fillRect/>
                                    </a:stretch>
                                  </pic:blipFill>
                                  <pic:spPr>
                                    <a:xfrm>
                                      <a:off x="0" y="0"/>
                                      <a:ext cx="4414274" cy="2374726"/>
                                    </a:xfrm>
                                    <a:prstGeom prst="rect">
                                      <a:avLst/>
                                    </a:prstGeom>
                                  </pic:spPr>
                                </pic:pic>
                              </a:graphicData>
                            </a:graphic>
                          </wp:inline>
                        </w:drawing>
                      </w:r>
                    </w:p>
                    <w:p w14:paraId="2F348FE2" w14:textId="04A65EBA" w:rsidR="003E2D3E" w:rsidRPr="00A57F60" w:rsidRDefault="003E2D3E" w:rsidP="003E2D3E">
                      <w:pPr>
                        <w:spacing w:after="0"/>
                        <w:rPr>
                          <w:sz w:val="18"/>
                          <w:szCs w:val="18"/>
                        </w:rPr>
                      </w:pPr>
                      <w:r>
                        <w:rPr>
                          <w:b/>
                          <w:bCs/>
                          <w:sz w:val="22"/>
                          <w:szCs w:val="22"/>
                        </w:rPr>
                        <w:tab/>
                      </w:r>
                      <w:r>
                        <w:rPr>
                          <w:b/>
                          <w:bCs/>
                          <w:sz w:val="22"/>
                          <w:szCs w:val="22"/>
                        </w:rPr>
                        <w:tab/>
                      </w:r>
                    </w:p>
                  </w:txbxContent>
                </v:textbox>
                <w10:wrap type="topAndBottom" anchorx="margin"/>
              </v:shape>
            </w:pict>
          </mc:Fallback>
        </mc:AlternateContent>
      </w:r>
      <w:r w:rsidR="00353111" w:rsidRPr="00353111">
        <w:rPr>
          <w:rFonts w:ascii="Corbel" w:eastAsiaTheme="majorEastAsia" w:hAnsi="Corbel" w:cstheme="majorBidi"/>
          <w:b/>
          <w:bCs/>
          <w:lang w:val="en-GB"/>
        </w:rPr>
        <w:t>It helps in identifying o</w:t>
      </w:r>
      <w:r w:rsidR="00353111" w:rsidRPr="00353111">
        <w:rPr>
          <w:rFonts w:eastAsiaTheme="majorEastAsia" w:cstheme="majorBidi"/>
          <w:b/>
          <w:bCs/>
        </w:rPr>
        <w:t>opportunities</w:t>
      </w:r>
      <w:r w:rsidR="00353111" w:rsidRPr="00353111">
        <w:rPr>
          <w:rFonts w:eastAsiaTheme="majorEastAsia" w:cstheme="majorBidi"/>
        </w:rPr>
        <w:t>: n</w:t>
      </w:r>
      <w:r w:rsidR="00A82072" w:rsidRPr="00353111">
        <w:rPr>
          <w:rFonts w:eastAsiaTheme="majorEastAsia" w:cstheme="majorBidi"/>
        </w:rPr>
        <w:t>ew leadership, funding initiatives, or global attention can create momentum.</w:t>
      </w:r>
      <w:r w:rsidRPr="003E2D3E">
        <w:rPr>
          <w:rFonts w:eastAsiaTheme="majorEastAsia" w:cstheme="majorBidi"/>
          <w:b/>
          <w:bCs/>
        </w:rPr>
        <w:t xml:space="preserve"> </w:t>
      </w:r>
    </w:p>
    <w:p w14:paraId="5465FD98" w14:textId="6FBE6EBB" w:rsidR="00D36DB3" w:rsidRDefault="00D36DB3" w:rsidP="00D36DB3">
      <w:pPr>
        <w:pStyle w:val="Heading4"/>
        <w:spacing w:before="319" w:after="0"/>
        <w:rPr>
          <w:rFonts w:asciiTheme="majorHAnsi" w:hAnsiTheme="majorHAnsi"/>
          <w:b/>
          <w:bCs/>
        </w:rPr>
      </w:pPr>
      <w:bookmarkStart w:id="13" w:name="_Toc200009012"/>
      <w:r w:rsidRPr="00D36DB3">
        <w:rPr>
          <w:rFonts w:asciiTheme="majorHAnsi" w:hAnsiTheme="majorHAnsi"/>
          <w:b/>
          <w:bCs/>
        </w:rPr>
        <w:lastRenderedPageBreak/>
        <w:t>Policy</w:t>
      </w:r>
      <w:bookmarkEnd w:id="13"/>
    </w:p>
    <w:p w14:paraId="26797A4B" w14:textId="3B9F1571" w:rsidR="005D295B" w:rsidRDefault="005D295B" w:rsidP="005D295B">
      <w:pPr>
        <w:jc w:val="both"/>
        <w:rPr>
          <w:sz w:val="22"/>
          <w:szCs w:val="22"/>
        </w:rPr>
      </w:pPr>
      <w:r w:rsidRPr="005D295B">
        <w:rPr>
          <w:rFonts w:eastAsiaTheme="majorEastAsia" w:cstheme="majorBidi"/>
          <w:b/>
          <w:bCs/>
          <w:kern w:val="2"/>
          <w:sz w:val="22"/>
          <w:szCs w:val="22"/>
          <w:lang w:eastAsia="en-US"/>
          <w14:ligatures w14:val="standardContextual"/>
        </w:rPr>
        <w:t>Be aware of what the institutions are</w:t>
      </w:r>
      <w:r>
        <w:rPr>
          <w:rFonts w:eastAsiaTheme="majorEastAsia" w:cstheme="majorBidi"/>
          <w:b/>
          <w:bCs/>
          <w:kern w:val="2"/>
          <w:sz w:val="22"/>
          <w:szCs w:val="22"/>
          <w:lang w:eastAsia="en-US"/>
          <w14:ligatures w14:val="standardContextual"/>
        </w:rPr>
        <w:t>/</w:t>
      </w:r>
      <w:r w:rsidRPr="005D295B">
        <w:rPr>
          <w:rFonts w:eastAsiaTheme="majorEastAsia" w:cstheme="majorBidi"/>
          <w:b/>
          <w:bCs/>
          <w:kern w:val="2"/>
          <w:sz w:val="22"/>
          <w:szCs w:val="22"/>
          <w:lang w:eastAsia="en-US"/>
          <w14:ligatures w14:val="standardContextual"/>
        </w:rPr>
        <w:t>are not</w:t>
      </w:r>
      <w:r>
        <w:rPr>
          <w:rFonts w:eastAsiaTheme="majorEastAsia" w:cstheme="majorBidi"/>
          <w:b/>
          <w:bCs/>
          <w:kern w:val="2"/>
          <w:sz w:val="22"/>
          <w:szCs w:val="22"/>
          <w:lang w:eastAsia="en-US"/>
          <w14:ligatures w14:val="standardContextual"/>
        </w:rPr>
        <w:t>/</w:t>
      </w:r>
      <w:r w:rsidRPr="005D295B">
        <w:rPr>
          <w:rFonts w:eastAsiaTheme="majorEastAsia" w:cstheme="majorBidi"/>
          <w:b/>
          <w:bCs/>
          <w:kern w:val="2"/>
          <w:sz w:val="22"/>
          <w:szCs w:val="22"/>
          <w:lang w:eastAsia="en-US"/>
          <w14:ligatures w14:val="standardContextual"/>
        </w:rPr>
        <w:t>could be doing</w:t>
      </w:r>
      <w:r>
        <w:rPr>
          <w:rFonts w:eastAsiaTheme="majorEastAsia" w:cstheme="majorBidi"/>
          <w:b/>
          <w:bCs/>
          <w:kern w:val="2"/>
          <w:sz w:val="22"/>
          <w:szCs w:val="22"/>
          <w:lang w:eastAsia="en-US"/>
          <w14:ligatures w14:val="standardContextual"/>
        </w:rPr>
        <w:t>…</w:t>
      </w:r>
      <w:r w:rsidRPr="005D295B">
        <w:rPr>
          <w:sz w:val="22"/>
          <w:szCs w:val="22"/>
        </w:rPr>
        <w:t xml:space="preserve">To effectively influence policy and represent your </w:t>
      </w:r>
      <w:r>
        <w:rPr>
          <w:sz w:val="22"/>
          <w:szCs w:val="22"/>
        </w:rPr>
        <w:t>community</w:t>
      </w:r>
      <w:r w:rsidRPr="005D295B">
        <w:rPr>
          <w:sz w:val="22"/>
          <w:szCs w:val="22"/>
        </w:rPr>
        <w:t>, it’s essential to understand both the broader political environment and the specific content of laws, regulations, and strategies being developed. This means knowing not just what’s happening, but why it matters, how it affects your interests, and when to act.</w:t>
      </w:r>
    </w:p>
    <w:p w14:paraId="2DAAD7D8" w14:textId="3B481407" w:rsidR="005D295B" w:rsidRPr="005D295B" w:rsidRDefault="005D295B" w:rsidP="005D295B">
      <w:pPr>
        <w:spacing w:after="0" w:line="279" w:lineRule="auto"/>
        <w:rPr>
          <w:rFonts w:eastAsiaTheme="majorEastAsia" w:cstheme="majorBidi"/>
          <w:b/>
          <w:bCs/>
          <w:kern w:val="2"/>
          <w:sz w:val="22"/>
          <w:szCs w:val="22"/>
          <w:lang w:eastAsia="en-US"/>
          <w14:ligatures w14:val="standardContextual"/>
        </w:rPr>
      </w:pPr>
      <w:r w:rsidRPr="005D295B">
        <w:rPr>
          <w:rFonts w:eastAsiaTheme="majorEastAsia" w:cstheme="majorBidi"/>
          <w:b/>
          <w:bCs/>
          <w:kern w:val="2"/>
          <w:sz w:val="22"/>
          <w:szCs w:val="22"/>
          <w:lang w:eastAsia="en-US"/>
          <w14:ligatures w14:val="standardContextual"/>
        </w:rPr>
        <w:t>What’s being proposed?</w:t>
      </w:r>
    </w:p>
    <w:p w14:paraId="0E27514A"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Track new laws, policies, and strategic plans in development.</w:t>
      </w:r>
    </w:p>
    <w:p w14:paraId="0CBA1DDB"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Identify how these proposals align or conflict with your mission and objectives.</w:t>
      </w:r>
    </w:p>
    <w:p w14:paraId="5B181EAB" w14:textId="76147EDC" w:rsidR="005D295B" w:rsidRPr="005D295B" w:rsidRDefault="005D295B" w:rsidP="005D295B">
      <w:pPr>
        <w:spacing w:after="0" w:line="279" w:lineRule="auto"/>
        <w:rPr>
          <w:rFonts w:eastAsiaTheme="majorEastAsia" w:cstheme="majorBidi"/>
          <w:b/>
          <w:bCs/>
          <w:kern w:val="2"/>
          <w:sz w:val="22"/>
          <w:szCs w:val="22"/>
          <w:lang w:eastAsia="en-US"/>
          <w14:ligatures w14:val="standardContextual"/>
        </w:rPr>
      </w:pPr>
      <w:r w:rsidRPr="005D295B">
        <w:rPr>
          <w:rFonts w:eastAsiaTheme="majorEastAsia" w:cstheme="majorBidi"/>
          <w:b/>
          <w:bCs/>
          <w:kern w:val="2"/>
          <w:sz w:val="22"/>
          <w:szCs w:val="22"/>
          <w:lang w:eastAsia="en-US"/>
          <w14:ligatures w14:val="standardContextual"/>
        </w:rPr>
        <w:t>What’s being debated?</w:t>
      </w:r>
    </w:p>
    <w:p w14:paraId="475D643B"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Stay engaged in public and legislative discussions on key issues.</w:t>
      </w:r>
    </w:p>
    <w:p w14:paraId="64DB0AAA"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Monitor how the conversation is evolving and who is shaping it.</w:t>
      </w:r>
    </w:p>
    <w:p w14:paraId="423516CA"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Recognize when to intervene, provide input, or mobilize supporters.</w:t>
      </w:r>
    </w:p>
    <w:p w14:paraId="09B826F7" w14:textId="247787A8" w:rsidR="005D295B" w:rsidRPr="005D295B" w:rsidRDefault="005D295B" w:rsidP="005D295B">
      <w:pPr>
        <w:spacing w:after="0" w:line="279" w:lineRule="auto"/>
        <w:rPr>
          <w:rFonts w:eastAsiaTheme="majorEastAsia" w:cstheme="majorBidi"/>
          <w:b/>
          <w:bCs/>
          <w:kern w:val="2"/>
          <w:sz w:val="22"/>
          <w:szCs w:val="22"/>
          <w:lang w:eastAsia="en-US"/>
          <w14:ligatures w14:val="standardContextual"/>
        </w:rPr>
      </w:pPr>
      <w:r w:rsidRPr="005D295B">
        <w:rPr>
          <w:rFonts w:eastAsiaTheme="majorEastAsia" w:cstheme="majorBidi"/>
          <w:b/>
          <w:bCs/>
          <w:kern w:val="2"/>
          <w:sz w:val="22"/>
          <w:szCs w:val="22"/>
          <w:lang w:eastAsia="en-US"/>
          <w14:ligatures w14:val="standardContextual"/>
        </w:rPr>
        <w:t>What’s being revised?</w:t>
      </w:r>
    </w:p>
    <w:p w14:paraId="78BB9490"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Policy revisions can have just as much impact as new proposals.</w:t>
      </w:r>
    </w:p>
    <w:p w14:paraId="4F3F596A"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Understand how changes to existing laws or strategies may affect your stakeholders.</w:t>
      </w:r>
    </w:p>
    <w:p w14:paraId="68DF41EF"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Provide constructive feedback during consultations or public comment periods.</w:t>
      </w:r>
    </w:p>
    <w:p w14:paraId="57F168A1" w14:textId="77777777" w:rsidR="005D295B" w:rsidRPr="005D295B" w:rsidRDefault="005D295B" w:rsidP="00046DD4">
      <w:pPr>
        <w:pStyle w:val="ListParagraph"/>
        <w:numPr>
          <w:ilvl w:val="1"/>
          <w:numId w:val="9"/>
        </w:numPr>
        <w:spacing w:after="0" w:line="279" w:lineRule="auto"/>
        <w:rPr>
          <w:rFonts w:ascii="Corbel" w:eastAsiaTheme="majorEastAsia" w:hAnsi="Corbel" w:cstheme="majorBidi"/>
          <w:lang w:val="en-GB"/>
        </w:rPr>
      </w:pPr>
      <w:r w:rsidRPr="005D295B">
        <w:rPr>
          <w:rFonts w:ascii="Corbel" w:eastAsiaTheme="majorEastAsia" w:hAnsi="Corbel" w:cstheme="majorBidi"/>
          <w:lang w:val="en-GB"/>
        </w:rPr>
        <w:t>Position your association as a knowledgeable and reliable policy stakeholder.</w:t>
      </w:r>
    </w:p>
    <w:p w14:paraId="4FFC0BC6" w14:textId="0D50269E" w:rsidR="005D295B" w:rsidRPr="005D295B" w:rsidRDefault="005D295B" w:rsidP="005D295B">
      <w:pPr>
        <w:spacing w:after="0" w:line="279" w:lineRule="auto"/>
        <w:rPr>
          <w:rFonts w:eastAsiaTheme="majorEastAsia" w:cstheme="majorBidi"/>
          <w:b/>
          <w:bCs/>
          <w:kern w:val="2"/>
          <w:sz w:val="22"/>
          <w:szCs w:val="22"/>
          <w:lang w:eastAsia="en-US"/>
          <w14:ligatures w14:val="standardContextual"/>
        </w:rPr>
      </w:pPr>
      <w:r w:rsidRPr="005D295B">
        <w:rPr>
          <w:rFonts w:eastAsiaTheme="majorEastAsia" w:cstheme="majorBidi"/>
          <w:b/>
          <w:bCs/>
          <w:kern w:val="2"/>
          <w:sz w:val="22"/>
          <w:szCs w:val="22"/>
          <w:lang w:eastAsia="en-US"/>
          <w14:ligatures w14:val="standardContextual"/>
        </w:rPr>
        <w:t>What could be done but is not?</w:t>
      </w:r>
    </w:p>
    <w:p w14:paraId="379DC598" w14:textId="0666D88E" w:rsidR="005D295B" w:rsidRDefault="005D295B" w:rsidP="00046DD4">
      <w:pPr>
        <w:pStyle w:val="ListParagraph"/>
        <w:numPr>
          <w:ilvl w:val="1"/>
          <w:numId w:val="9"/>
        </w:numPr>
        <w:spacing w:after="0" w:line="279" w:lineRule="auto"/>
        <w:rPr>
          <w:rFonts w:ascii="Corbel" w:eastAsiaTheme="majorEastAsia" w:hAnsi="Corbel" w:cstheme="majorBidi"/>
          <w:lang w:val="en-GB"/>
        </w:rPr>
      </w:pPr>
      <w:r>
        <w:rPr>
          <w:rFonts w:ascii="Corbel" w:eastAsiaTheme="majorEastAsia" w:hAnsi="Corbel" w:cstheme="majorBidi"/>
          <w:lang w:val="en-GB"/>
        </w:rPr>
        <w:t>Think of what is not addressed by current political agendas and speak to policymakers</w:t>
      </w:r>
    </w:p>
    <w:p w14:paraId="7F85ADEC" w14:textId="2DF37A02" w:rsidR="005D295B" w:rsidRPr="005D295B" w:rsidRDefault="005D295B" w:rsidP="00046DD4">
      <w:pPr>
        <w:pStyle w:val="ListParagraph"/>
        <w:numPr>
          <w:ilvl w:val="1"/>
          <w:numId w:val="9"/>
        </w:numPr>
        <w:spacing w:after="0" w:line="279" w:lineRule="auto"/>
        <w:rPr>
          <w:rFonts w:eastAsiaTheme="majorEastAsia" w:cstheme="majorBidi"/>
          <w:b/>
          <w:bCs/>
        </w:rPr>
      </w:pPr>
      <w:r w:rsidRPr="005D295B">
        <w:rPr>
          <w:rFonts w:ascii="Corbel" w:eastAsiaTheme="majorEastAsia" w:hAnsi="Corbel" w:cstheme="majorBidi"/>
          <w:lang w:val="en-GB"/>
        </w:rPr>
        <w:t xml:space="preserve">Identify what to ask to who </w:t>
      </w:r>
    </w:p>
    <w:p w14:paraId="7421ED45" w14:textId="2039D06A" w:rsidR="00D36DB3" w:rsidRDefault="00D36DB3" w:rsidP="00D36DB3">
      <w:pPr>
        <w:pStyle w:val="Heading4"/>
        <w:spacing w:before="319" w:after="0"/>
        <w:rPr>
          <w:rFonts w:asciiTheme="majorHAnsi" w:hAnsiTheme="majorHAnsi"/>
          <w:b/>
          <w:bCs/>
        </w:rPr>
      </w:pPr>
      <w:bookmarkStart w:id="14" w:name="_Toc200009013"/>
      <w:r w:rsidRPr="00D36DB3">
        <w:rPr>
          <w:rFonts w:asciiTheme="majorHAnsi" w:hAnsiTheme="majorHAnsi"/>
          <w:b/>
          <w:bCs/>
        </w:rPr>
        <w:t>Process</w:t>
      </w:r>
      <w:bookmarkEnd w:id="14"/>
    </w:p>
    <w:p w14:paraId="397A9D5C" w14:textId="69E5606B" w:rsidR="00AA6931" w:rsidRDefault="001C43D8" w:rsidP="00AA6931">
      <w:pPr>
        <w:rPr>
          <w:rFonts w:eastAsiaTheme="majorEastAsia" w:cstheme="majorBidi"/>
          <w:b/>
          <w:bCs/>
          <w:kern w:val="2"/>
          <w:sz w:val="22"/>
          <w:szCs w:val="22"/>
          <w:lang w:eastAsia="en-US"/>
          <w14:ligatures w14:val="standardContextual"/>
        </w:rPr>
      </w:pPr>
      <w:r w:rsidRPr="001C43D8">
        <w:rPr>
          <w:rFonts w:eastAsiaTheme="majorEastAsia" w:cstheme="majorBidi"/>
          <w:b/>
          <w:bCs/>
          <w:kern w:val="2"/>
          <w:sz w:val="22"/>
          <w:szCs w:val="22"/>
          <w:lang w:eastAsia="en-US"/>
          <w14:ligatures w14:val="standardContextual"/>
        </w:rPr>
        <w:t xml:space="preserve">Be aware of the journey ahead… </w:t>
      </w:r>
      <w:r w:rsidR="005E0861" w:rsidRPr="005E0861">
        <w:rPr>
          <w:rFonts w:eastAsiaTheme="majorEastAsia" w:cstheme="majorBidi"/>
          <w:kern w:val="2"/>
          <w:sz w:val="22"/>
          <w:szCs w:val="22"/>
          <w:lang w:eastAsia="en-US"/>
          <w14:ligatures w14:val="standardContextual"/>
        </w:rPr>
        <w:t>Be ready to understand the formal and informal steps of the legislative process, line out a roadmap of what do and when!</w:t>
      </w:r>
    </w:p>
    <w:p w14:paraId="2C04E323" w14:textId="77777777" w:rsidR="005E0861" w:rsidRPr="005E0861" w:rsidRDefault="005E0861" w:rsidP="005E0861">
      <w:pPr>
        <w:spacing w:after="0" w:line="279" w:lineRule="auto"/>
        <w:rPr>
          <w:rFonts w:eastAsiaTheme="majorEastAsia" w:cstheme="majorBidi"/>
          <w:b/>
          <w:bCs/>
          <w:kern w:val="2"/>
          <w:sz w:val="22"/>
          <w:szCs w:val="22"/>
          <w:lang w:eastAsia="en-US"/>
          <w14:ligatures w14:val="standardContextual"/>
        </w:rPr>
      </w:pPr>
      <w:r w:rsidRPr="005E0861">
        <w:rPr>
          <w:rFonts w:eastAsiaTheme="majorEastAsia" w:cstheme="majorBidi"/>
          <w:b/>
          <w:bCs/>
          <w:kern w:val="2"/>
          <w:sz w:val="22"/>
          <w:szCs w:val="22"/>
          <w:lang w:eastAsia="en-US"/>
          <w14:ligatures w14:val="standardContextual"/>
        </w:rPr>
        <w:t>Map the Process</w:t>
      </w:r>
    </w:p>
    <w:p w14:paraId="528A927A"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Understand how decisions are made at each stage of the policy cycle.</w:t>
      </w:r>
    </w:p>
    <w:p w14:paraId="2000774A"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Learn who holds influence at different points—and when to engage them.</w:t>
      </w:r>
    </w:p>
    <w:p w14:paraId="3FDBBF17"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Use this knowledge to plan your strategy, not just react to developments.</w:t>
      </w:r>
    </w:p>
    <w:p w14:paraId="47227738"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Recognize both official procedures and behind-the-scenes dynamics.</w:t>
      </w:r>
    </w:p>
    <w:p w14:paraId="225DCFDC" w14:textId="77777777" w:rsidR="005E0861" w:rsidRPr="005E0861" w:rsidRDefault="005E0861" w:rsidP="005E0861">
      <w:pPr>
        <w:spacing w:after="0" w:line="279" w:lineRule="auto"/>
        <w:rPr>
          <w:rFonts w:eastAsiaTheme="majorEastAsia" w:cstheme="majorBidi"/>
          <w:b/>
          <w:bCs/>
          <w:kern w:val="2"/>
          <w:sz w:val="22"/>
          <w:szCs w:val="22"/>
          <w:lang w:eastAsia="en-US"/>
          <w14:ligatures w14:val="standardContextual"/>
        </w:rPr>
      </w:pPr>
      <w:r w:rsidRPr="005E0861">
        <w:rPr>
          <w:rFonts w:eastAsiaTheme="majorEastAsia" w:cstheme="majorBidi"/>
          <w:b/>
          <w:bCs/>
          <w:kern w:val="2"/>
          <w:sz w:val="22"/>
          <w:szCs w:val="22"/>
          <w:lang w:eastAsia="en-US"/>
          <w14:ligatures w14:val="standardContextual"/>
        </w:rPr>
        <w:t>Time Your Advocacy</w:t>
      </w:r>
    </w:p>
    <w:p w14:paraId="03FBF7E1"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Know when critical windows for influence open—and when they close.</w:t>
      </w:r>
    </w:p>
    <w:p w14:paraId="4B661BC9"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Engage early, especially during agenda setting and drafting stages.</w:t>
      </w:r>
    </w:p>
    <w:p w14:paraId="14D0D34E" w14:textId="77777777" w:rsidR="005E0861" w:rsidRPr="005E0861" w:rsidRDefault="005E0861" w:rsidP="00046DD4">
      <w:pPr>
        <w:pStyle w:val="ListParagraph"/>
        <w:numPr>
          <w:ilvl w:val="1"/>
          <w:numId w:val="9"/>
        </w:numPr>
        <w:spacing w:after="0" w:line="279" w:lineRule="auto"/>
        <w:rPr>
          <w:rFonts w:ascii="Corbel" w:eastAsiaTheme="majorEastAsia" w:hAnsi="Corbel" w:cstheme="majorBidi"/>
          <w:lang w:val="en-GB"/>
        </w:rPr>
      </w:pPr>
      <w:r w:rsidRPr="005E0861">
        <w:rPr>
          <w:rFonts w:ascii="Corbel" w:eastAsiaTheme="majorEastAsia" w:hAnsi="Corbel" w:cstheme="majorBidi"/>
          <w:lang w:val="en-GB"/>
        </w:rPr>
        <w:t>Avoid wasting effort when positions are already locked in.</w:t>
      </w:r>
    </w:p>
    <w:p w14:paraId="065D847C" w14:textId="2600801E" w:rsidR="00D36DB3" w:rsidRDefault="00D36DB3" w:rsidP="00D36DB3">
      <w:pPr>
        <w:pStyle w:val="Heading4"/>
        <w:spacing w:before="319" w:after="0"/>
        <w:rPr>
          <w:rFonts w:asciiTheme="majorHAnsi" w:hAnsiTheme="majorHAnsi"/>
          <w:b/>
          <w:bCs/>
        </w:rPr>
      </w:pPr>
      <w:bookmarkStart w:id="15" w:name="_Toc200009014"/>
      <w:r w:rsidRPr="00D36DB3">
        <w:rPr>
          <w:rFonts w:asciiTheme="majorHAnsi" w:hAnsiTheme="majorHAnsi"/>
          <w:b/>
          <w:bCs/>
        </w:rPr>
        <w:t>People</w:t>
      </w:r>
      <w:bookmarkEnd w:id="15"/>
    </w:p>
    <w:p w14:paraId="5008A9BF" w14:textId="5F0D90DD" w:rsidR="00AA6931" w:rsidRPr="00AA6931" w:rsidRDefault="00AA6931" w:rsidP="00AA6931">
      <w:pPr>
        <w:spacing w:after="0" w:line="279" w:lineRule="auto"/>
        <w:rPr>
          <w:rFonts w:eastAsiaTheme="majorEastAsia" w:cstheme="majorBidi"/>
          <w:kern w:val="2"/>
          <w:sz w:val="22"/>
          <w:szCs w:val="22"/>
          <w:lang w:eastAsia="en-US"/>
          <w14:ligatures w14:val="standardContextual"/>
        </w:rPr>
      </w:pPr>
      <w:r w:rsidRPr="00AA6931">
        <w:rPr>
          <w:rFonts w:eastAsiaTheme="majorEastAsia" w:cstheme="majorBidi"/>
          <w:b/>
          <w:bCs/>
          <w:kern w:val="2"/>
          <w:sz w:val="22"/>
          <w:szCs w:val="22"/>
          <w:lang w:eastAsia="en-US"/>
          <w14:ligatures w14:val="standardContextual"/>
        </w:rPr>
        <w:t>Be aware of the people involved</w:t>
      </w:r>
      <w:r w:rsidRPr="00AA6931">
        <w:rPr>
          <w:rFonts w:eastAsiaTheme="majorEastAsia" w:cstheme="majorBidi"/>
          <w:kern w:val="2"/>
          <w:sz w:val="22"/>
          <w:szCs w:val="22"/>
          <w:lang w:eastAsia="en-US"/>
          <w14:ligatures w14:val="standardContextual"/>
        </w:rPr>
        <w:t>…</w:t>
      </w:r>
      <w:r w:rsidRPr="00AA6931">
        <w:t xml:space="preserve"> </w:t>
      </w:r>
      <w:r w:rsidRPr="00AA6931">
        <w:rPr>
          <w:rFonts w:eastAsiaTheme="majorEastAsia" w:cstheme="majorBidi"/>
          <w:kern w:val="2"/>
          <w:sz w:val="22"/>
          <w:szCs w:val="22"/>
          <w:lang w:eastAsia="en-US"/>
          <w14:ligatures w14:val="standardContextual"/>
        </w:rPr>
        <w:t>It is fundamental to know what to say to whom!</w:t>
      </w:r>
    </w:p>
    <w:p w14:paraId="7764D635" w14:textId="233A2169" w:rsidR="00AA6931" w:rsidRPr="00AA6931" w:rsidRDefault="00AA6931" w:rsidP="00046DD4">
      <w:pPr>
        <w:pStyle w:val="ListParagraph"/>
        <w:numPr>
          <w:ilvl w:val="1"/>
          <w:numId w:val="9"/>
        </w:numPr>
        <w:spacing w:after="0" w:line="279" w:lineRule="auto"/>
        <w:rPr>
          <w:rFonts w:ascii="Corbel" w:eastAsiaTheme="majorEastAsia" w:hAnsi="Corbel" w:cstheme="majorBidi"/>
          <w:lang w:val="en-GB"/>
        </w:rPr>
      </w:pPr>
      <w:r w:rsidRPr="00AA6931">
        <w:rPr>
          <w:rFonts w:ascii="Corbel" w:eastAsiaTheme="majorEastAsia" w:hAnsi="Corbel" w:cstheme="majorBidi"/>
          <w:lang w:val="en-GB"/>
        </w:rPr>
        <w:t>Policymakers at both the European and national levels</w:t>
      </w:r>
    </w:p>
    <w:p w14:paraId="14C4C3A7" w14:textId="0F08A4C9" w:rsidR="00AA6931" w:rsidRPr="00AA6931" w:rsidRDefault="00AA6931" w:rsidP="00046DD4">
      <w:pPr>
        <w:pStyle w:val="ListParagraph"/>
        <w:numPr>
          <w:ilvl w:val="1"/>
          <w:numId w:val="9"/>
        </w:numPr>
        <w:spacing w:after="0" w:line="279" w:lineRule="auto"/>
        <w:rPr>
          <w:rFonts w:ascii="Corbel" w:eastAsiaTheme="majorEastAsia" w:hAnsi="Corbel" w:cstheme="majorBidi"/>
          <w:lang w:val="en-GB"/>
        </w:rPr>
      </w:pPr>
      <w:r>
        <w:rPr>
          <w:rFonts w:ascii="Corbel" w:eastAsiaTheme="majorEastAsia" w:hAnsi="Corbel" w:cstheme="majorBidi"/>
          <w:lang w:val="en-GB"/>
        </w:rPr>
        <w:t xml:space="preserve">Map your stakeholders </w:t>
      </w:r>
      <w:r w:rsidRPr="00AA6931">
        <w:rPr>
          <w:rFonts w:ascii="Corbel" w:eastAsiaTheme="majorEastAsia" w:hAnsi="Corbel" w:cstheme="majorBidi"/>
          <w:i/>
          <w:iCs/>
          <w:lang w:val="en-GB"/>
        </w:rPr>
        <w:t>(more in the next chapter)</w:t>
      </w:r>
    </w:p>
    <w:p w14:paraId="21D9BE7A" w14:textId="3654B531" w:rsidR="00AA6931" w:rsidRPr="00AA6931" w:rsidRDefault="00AA6931" w:rsidP="00046DD4">
      <w:pPr>
        <w:pStyle w:val="ListParagraph"/>
        <w:numPr>
          <w:ilvl w:val="1"/>
          <w:numId w:val="9"/>
        </w:numPr>
        <w:spacing w:after="0" w:line="279" w:lineRule="auto"/>
        <w:rPr>
          <w:rFonts w:ascii="Corbel" w:eastAsiaTheme="majorEastAsia" w:hAnsi="Corbel" w:cstheme="majorBidi"/>
          <w:lang w:val="en-GB"/>
        </w:rPr>
      </w:pPr>
      <w:r w:rsidRPr="00AA6931">
        <w:rPr>
          <w:rFonts w:ascii="Corbel" w:eastAsiaTheme="majorEastAsia" w:hAnsi="Corbel" w:cstheme="majorBidi"/>
          <w:lang w:val="en-GB"/>
        </w:rPr>
        <w:t>You can anticipate resistance or support based on what’s happening politically or socially</w:t>
      </w:r>
    </w:p>
    <w:p w14:paraId="7AC34B84" w14:textId="2ECD24C7" w:rsidR="00AA6931" w:rsidRDefault="00AA6931" w:rsidP="00046DD4">
      <w:pPr>
        <w:pStyle w:val="ListParagraph"/>
        <w:numPr>
          <w:ilvl w:val="1"/>
          <w:numId w:val="9"/>
        </w:numPr>
        <w:spacing w:after="0" w:line="279" w:lineRule="auto"/>
        <w:rPr>
          <w:rFonts w:ascii="Corbel" w:eastAsiaTheme="majorEastAsia" w:hAnsi="Corbel" w:cstheme="majorBidi"/>
          <w:lang w:val="en-GB"/>
        </w:rPr>
      </w:pPr>
      <w:r w:rsidRPr="00AA6931">
        <w:rPr>
          <w:rFonts w:ascii="Corbel" w:eastAsiaTheme="majorEastAsia" w:hAnsi="Corbel" w:cstheme="majorBidi"/>
          <w:lang w:val="en-GB"/>
        </w:rPr>
        <w:lastRenderedPageBreak/>
        <w:t>Strategic targeting is crucial — building relationships with the right people at the right time can amplify your impact</w:t>
      </w:r>
    </w:p>
    <w:p w14:paraId="4E893EB6" w14:textId="77777777" w:rsidR="005E0861" w:rsidRPr="00AA6931" w:rsidRDefault="005E0861" w:rsidP="005E0861">
      <w:pPr>
        <w:pStyle w:val="ListParagraph"/>
        <w:spacing w:after="0" w:line="279" w:lineRule="auto"/>
        <w:ind w:left="1440"/>
        <w:rPr>
          <w:rFonts w:ascii="Corbel" w:eastAsiaTheme="majorEastAsia" w:hAnsi="Corbel" w:cstheme="majorBidi"/>
          <w:lang w:val="en-GB"/>
        </w:rPr>
      </w:pPr>
    </w:p>
    <w:p w14:paraId="31350E80" w14:textId="5394779D" w:rsidR="00AA6931" w:rsidRPr="00AA6931" w:rsidRDefault="00AA6931" w:rsidP="00AA6931">
      <w:pPr>
        <w:pStyle w:val="ListParagraph"/>
        <w:spacing w:after="0" w:line="279" w:lineRule="auto"/>
        <w:ind w:left="1440"/>
        <w:rPr>
          <w:rFonts w:ascii="Corbel" w:eastAsiaTheme="majorEastAsia" w:hAnsi="Corbel" w:cstheme="majorBidi"/>
          <w:lang w:val="en-GB"/>
        </w:rPr>
      </w:pPr>
      <w:r w:rsidRPr="00AA6931">
        <w:rPr>
          <w:rFonts w:ascii="Corbel" w:eastAsiaTheme="majorEastAsia" w:hAnsi="Corbel" w:cstheme="majorBidi"/>
          <w:noProof/>
          <w:lang w:val="en-GB"/>
        </w:rPr>
        <w:drawing>
          <wp:inline distT="0" distB="0" distL="0" distR="0" wp14:anchorId="3DB3C6C6" wp14:editId="65DF8FF6">
            <wp:extent cx="3800475" cy="3496154"/>
            <wp:effectExtent l="0" t="0" r="0" b="9525"/>
            <wp:docPr id="908799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9703" cy="3504643"/>
                    </a:xfrm>
                    <a:prstGeom prst="rect">
                      <a:avLst/>
                    </a:prstGeom>
                    <a:noFill/>
                    <a:ln>
                      <a:noFill/>
                    </a:ln>
                  </pic:spPr>
                </pic:pic>
              </a:graphicData>
            </a:graphic>
          </wp:inline>
        </w:drawing>
      </w:r>
    </w:p>
    <w:p w14:paraId="2DD9E9A7" w14:textId="38370164" w:rsidR="00D36DB3" w:rsidRPr="00D36DB3" w:rsidRDefault="005E0861" w:rsidP="00D36DB3">
      <w:r w:rsidRPr="004C7500">
        <w:rPr>
          <w:noProof/>
        </w:rPr>
        <mc:AlternateContent>
          <mc:Choice Requires="wps">
            <w:drawing>
              <wp:anchor distT="45720" distB="45720" distL="114300" distR="114300" simplePos="0" relativeHeight="251670528" behindDoc="0" locked="0" layoutInCell="1" allowOverlap="1" wp14:anchorId="313D2B13" wp14:editId="12AA5843">
                <wp:simplePos x="0" y="0"/>
                <wp:positionH relativeFrom="margin">
                  <wp:posOffset>0</wp:posOffset>
                </wp:positionH>
                <wp:positionV relativeFrom="paragraph">
                  <wp:posOffset>321945</wp:posOffset>
                </wp:positionV>
                <wp:extent cx="6153150" cy="3000375"/>
                <wp:effectExtent l="0" t="0" r="0" b="9525"/>
                <wp:wrapTopAndBottom/>
                <wp:docPr id="1252812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000375"/>
                        </a:xfrm>
                        <a:prstGeom prst="rect">
                          <a:avLst/>
                        </a:prstGeom>
                        <a:solidFill>
                          <a:srgbClr val="E1F7FF"/>
                        </a:solidFill>
                        <a:ln w="9525">
                          <a:noFill/>
                          <a:miter lim="800000"/>
                          <a:headEnd/>
                          <a:tailEnd/>
                        </a:ln>
                      </wps:spPr>
                      <wps:txbx>
                        <w:txbxContent>
                          <w:p w14:paraId="7159381D" w14:textId="77777777" w:rsidR="005E0861" w:rsidRPr="005E0861" w:rsidRDefault="005E0861" w:rsidP="005E0861">
                            <w:pPr>
                              <w:spacing w:after="0"/>
                              <w:rPr>
                                <w:b/>
                                <w:bCs/>
                                <w:sz w:val="22"/>
                                <w:szCs w:val="22"/>
                              </w:rPr>
                            </w:pPr>
                            <w:r w:rsidRPr="00A57F60">
                              <w:rPr>
                                <w:b/>
                                <w:bCs/>
                                <w:sz w:val="22"/>
                                <w:szCs w:val="22"/>
                              </w:rPr>
                              <w:t xml:space="preserve"> </w:t>
                            </w:r>
                            <w:r w:rsidRPr="00A57F60">
                              <w:rPr>
                                <w:b/>
                                <w:bCs/>
                                <w:noProof/>
                              </w:rPr>
                              <w:drawing>
                                <wp:inline distT="0" distB="0" distL="0" distR="0" wp14:anchorId="38A83497" wp14:editId="27F65182">
                                  <wp:extent cx="489600" cy="489600"/>
                                  <wp:effectExtent l="0" t="0" r="5715" b="5715"/>
                                  <wp:docPr id="1287828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5E0861">
                              <w:rPr>
                                <w:b/>
                                <w:bCs/>
                                <w:sz w:val="22"/>
                                <w:szCs w:val="22"/>
                              </w:rPr>
                              <w:t>Campaign on the patients’ voting rights</w:t>
                            </w:r>
                          </w:p>
                          <w:p w14:paraId="06CA9CF6" w14:textId="77777777" w:rsidR="005E0861" w:rsidRPr="005E0861" w:rsidRDefault="005E0861" w:rsidP="005E0861">
                            <w:pPr>
                              <w:spacing w:after="0"/>
                              <w:rPr>
                                <w:sz w:val="22"/>
                                <w:szCs w:val="22"/>
                              </w:rPr>
                            </w:pPr>
                            <w:r w:rsidRPr="005E0861">
                              <w:rPr>
                                <w:b/>
                                <w:bCs/>
                                <w:sz w:val="22"/>
                                <w:szCs w:val="22"/>
                              </w:rPr>
                              <w:t>Objective</w:t>
                            </w:r>
                            <w:r w:rsidRPr="005E0861">
                              <w:rPr>
                                <w:sz w:val="22"/>
                                <w:szCs w:val="22"/>
                              </w:rPr>
                              <w:t>: block the majority position in Council concerning patients’ voting rights</w:t>
                            </w:r>
                          </w:p>
                          <w:p w14:paraId="25F4368D" w14:textId="77777777" w:rsidR="005E0861" w:rsidRPr="005E0861" w:rsidRDefault="005E0861" w:rsidP="005E0861">
                            <w:pPr>
                              <w:spacing w:after="0"/>
                              <w:rPr>
                                <w:sz w:val="22"/>
                                <w:szCs w:val="22"/>
                              </w:rPr>
                            </w:pPr>
                            <w:r w:rsidRPr="005E0861">
                              <w:rPr>
                                <w:sz w:val="22"/>
                                <w:szCs w:val="22"/>
                              </w:rPr>
                              <w:t>removal in EMA committees before it goes to Trilogue, hence asking to keep the EC</w:t>
                            </w:r>
                          </w:p>
                          <w:p w14:paraId="24DD8702" w14:textId="77777777" w:rsidR="005E0861" w:rsidRPr="005E0861" w:rsidRDefault="005E0861" w:rsidP="005E0861">
                            <w:pPr>
                              <w:spacing w:after="0"/>
                              <w:rPr>
                                <w:sz w:val="22"/>
                                <w:szCs w:val="22"/>
                              </w:rPr>
                            </w:pPr>
                            <w:r w:rsidRPr="005E0861">
                              <w:rPr>
                                <w:sz w:val="22"/>
                                <w:szCs w:val="22"/>
                              </w:rPr>
                              <w:t>proposal.</w:t>
                            </w:r>
                          </w:p>
                          <w:p w14:paraId="61910BA6" w14:textId="77777777" w:rsidR="005E0861" w:rsidRPr="005E0861" w:rsidRDefault="005E0861" w:rsidP="00046DD4">
                            <w:pPr>
                              <w:pStyle w:val="ListParagraph"/>
                              <w:numPr>
                                <w:ilvl w:val="0"/>
                                <w:numId w:val="24"/>
                              </w:numPr>
                              <w:spacing w:after="0"/>
                              <w:rPr>
                                <w:rFonts w:ascii="Corbel" w:hAnsi="Corbel"/>
                                <w:b/>
                                <w:bCs/>
                                <w:u w:val="single"/>
                              </w:rPr>
                            </w:pPr>
                            <w:r w:rsidRPr="005E0861">
                              <w:rPr>
                                <w:rFonts w:ascii="Corbel" w:hAnsi="Corbel"/>
                                <w:b/>
                                <w:bCs/>
                                <w:u w:val="single"/>
                              </w:rPr>
                              <w:t>Solution: A plan derived from that involved:</w:t>
                            </w:r>
                          </w:p>
                          <w:p w14:paraId="1478DACA" w14:textId="77777777" w:rsidR="005E0861" w:rsidRPr="005E0861" w:rsidRDefault="005E0861" w:rsidP="005E0861">
                            <w:pPr>
                              <w:spacing w:after="0"/>
                              <w:rPr>
                                <w:sz w:val="22"/>
                                <w:szCs w:val="22"/>
                              </w:rPr>
                            </w:pPr>
                            <w:r w:rsidRPr="005E0861">
                              <w:rPr>
                                <w:sz w:val="22"/>
                                <w:szCs w:val="22"/>
                              </w:rPr>
                              <w:t>• forcefield analysis (see next slide)</w:t>
                            </w:r>
                          </w:p>
                          <w:p w14:paraId="7B6E380B" w14:textId="77777777" w:rsidR="005E0861" w:rsidRPr="005E0861" w:rsidRDefault="005E0861" w:rsidP="005E0861">
                            <w:pPr>
                              <w:spacing w:after="0"/>
                              <w:rPr>
                                <w:sz w:val="22"/>
                                <w:szCs w:val="22"/>
                              </w:rPr>
                            </w:pPr>
                            <w:r w:rsidRPr="005E0861">
                              <w:rPr>
                                <w:sz w:val="22"/>
                                <w:szCs w:val="22"/>
                              </w:rPr>
                              <w:t>• consider the process (revision of the EU pharma legislation, EU ordinary legislative</w:t>
                            </w:r>
                          </w:p>
                          <w:p w14:paraId="4E68F4D5" w14:textId="77777777" w:rsidR="005E0861" w:rsidRPr="005E0861" w:rsidRDefault="005E0861" w:rsidP="005E0861">
                            <w:pPr>
                              <w:spacing w:after="0"/>
                              <w:rPr>
                                <w:sz w:val="22"/>
                                <w:szCs w:val="22"/>
                              </w:rPr>
                            </w:pPr>
                            <w:r w:rsidRPr="005E0861">
                              <w:rPr>
                                <w:sz w:val="22"/>
                                <w:szCs w:val="22"/>
                              </w:rPr>
                              <w:t>procedure)</w:t>
                            </w:r>
                          </w:p>
                          <w:p w14:paraId="2B856C84" w14:textId="77777777" w:rsidR="005E0861" w:rsidRPr="005E0861" w:rsidRDefault="005E0861" w:rsidP="005E0861">
                            <w:pPr>
                              <w:spacing w:after="0"/>
                              <w:rPr>
                                <w:sz w:val="22"/>
                                <w:szCs w:val="22"/>
                              </w:rPr>
                            </w:pPr>
                            <w:r w:rsidRPr="005E0861">
                              <w:rPr>
                                <w:sz w:val="22"/>
                                <w:szCs w:val="22"/>
                              </w:rPr>
                              <w:t>• consider the timing (vote in Council Working Party few days after);</w:t>
                            </w:r>
                          </w:p>
                          <w:p w14:paraId="38A0D553" w14:textId="77777777" w:rsidR="005E0861" w:rsidRPr="005E0861" w:rsidRDefault="005E0861" w:rsidP="005E0861">
                            <w:pPr>
                              <w:spacing w:after="0"/>
                              <w:rPr>
                                <w:sz w:val="22"/>
                                <w:szCs w:val="22"/>
                              </w:rPr>
                            </w:pPr>
                            <w:r w:rsidRPr="005E0861">
                              <w:rPr>
                                <w:sz w:val="22"/>
                                <w:szCs w:val="22"/>
                              </w:rPr>
                              <w:t>• identify decision makers (Member States, specifically MoH/Med agencies + health</w:t>
                            </w:r>
                          </w:p>
                          <w:p w14:paraId="0D24B509" w14:textId="77777777" w:rsidR="005E0861" w:rsidRPr="005E0861" w:rsidRDefault="005E0861" w:rsidP="005E0861">
                            <w:pPr>
                              <w:spacing w:after="0"/>
                              <w:rPr>
                                <w:sz w:val="22"/>
                                <w:szCs w:val="22"/>
                              </w:rPr>
                            </w:pPr>
                            <w:r w:rsidRPr="005E0861">
                              <w:rPr>
                                <w:sz w:val="22"/>
                                <w:szCs w:val="22"/>
                              </w:rPr>
                              <w:t>attaches);</w:t>
                            </w:r>
                          </w:p>
                          <w:p w14:paraId="5441D29D" w14:textId="77777777" w:rsidR="005E0861" w:rsidRPr="005E0861" w:rsidRDefault="005E0861" w:rsidP="005E0861">
                            <w:pPr>
                              <w:spacing w:after="0"/>
                              <w:rPr>
                                <w:sz w:val="22"/>
                                <w:szCs w:val="22"/>
                              </w:rPr>
                            </w:pPr>
                            <w:r w:rsidRPr="005E0861">
                              <w:rPr>
                                <w:sz w:val="22"/>
                                <w:szCs w:val="22"/>
                              </w:rPr>
                              <w:t>• create the coalition EPF + National Alliances etc.</w:t>
                            </w:r>
                          </w:p>
                          <w:p w14:paraId="7C39C1A6" w14:textId="77777777" w:rsidR="005E0861" w:rsidRPr="005E0861" w:rsidRDefault="005E0861" w:rsidP="005E0861">
                            <w:pPr>
                              <w:spacing w:after="0"/>
                              <w:rPr>
                                <w:sz w:val="22"/>
                                <w:szCs w:val="22"/>
                              </w:rPr>
                            </w:pPr>
                            <w:r w:rsidRPr="005E0861">
                              <w:rPr>
                                <w:sz w:val="22"/>
                                <w:szCs w:val="22"/>
                              </w:rPr>
                              <w:t>• develop the message and recommendations (asks): keep the EC proposal wordings</w:t>
                            </w:r>
                          </w:p>
                          <w:p w14:paraId="19FCB392" w14:textId="4EC6FDBB" w:rsidR="005E0861" w:rsidRPr="005E0861" w:rsidRDefault="005E0861" w:rsidP="005E0861">
                            <w:pPr>
                              <w:spacing w:after="0"/>
                              <w:rPr>
                                <w:sz w:val="22"/>
                                <w:szCs w:val="22"/>
                              </w:rPr>
                            </w:pPr>
                            <w:r w:rsidRPr="005E0861">
                              <w:rPr>
                                <w:sz w:val="22"/>
                                <w:szCs w:val="22"/>
                              </w:rPr>
                              <w:t>in Articles xxx of the Regulation;</w:t>
                            </w:r>
                          </w:p>
                          <w:p w14:paraId="0E81A136" w14:textId="02A4EE35" w:rsidR="005E0861" w:rsidRDefault="005E0861" w:rsidP="005E0861">
                            <w:pPr>
                              <w:spacing w:after="0"/>
                              <w:rPr>
                                <w:b/>
                                <w:bCs/>
                                <w:sz w:val="22"/>
                                <w:szCs w:val="22"/>
                              </w:rPr>
                            </w:pPr>
                            <w:r>
                              <w:rPr>
                                <w:rFonts w:eastAsiaTheme="majorEastAsia" w:cstheme="majorBidi"/>
                                <w:b/>
                                <w:bCs/>
                              </w:rPr>
                              <w:t xml:space="preserve">                            </w:t>
                            </w:r>
                          </w:p>
                          <w:p w14:paraId="1E125ECC" w14:textId="77777777" w:rsidR="005E0861" w:rsidRPr="00A57F60" w:rsidRDefault="005E0861" w:rsidP="005E0861">
                            <w:pPr>
                              <w:spacing w:after="0"/>
                              <w:rPr>
                                <w:sz w:val="18"/>
                                <w:szCs w:val="18"/>
                              </w:rPr>
                            </w:pPr>
                            <w:r>
                              <w:rPr>
                                <w:b/>
                                <w:bCs/>
                                <w:sz w:val="22"/>
                                <w:szCs w:val="22"/>
                              </w:rPr>
                              <w:tab/>
                            </w:r>
                            <w:r>
                              <w:rPr>
                                <w:b/>
                                <w:bCs/>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D2B13" id="_x0000_s1030" type="#_x0000_t202" style="position:absolute;margin-left:0;margin-top:25.35pt;width:484.5pt;height:236.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" fillcolor="#e1f7ff" stroked="f">
                <v:textbox>
                  <w:txbxContent>
                    <w:p w14:paraId="7159381D" w14:textId="77777777" w:rsidR="005E0861" w:rsidRPr="005E0861" w:rsidRDefault="005E0861" w:rsidP="005E0861">
                      <w:pPr>
                        <w:spacing w:after="0"/>
                        <w:rPr>
                          <w:b/>
                          <w:bCs/>
                          <w:sz w:val="22"/>
                          <w:szCs w:val="22"/>
                        </w:rPr>
                      </w:pPr>
                      <w:r w:rsidRPr="00A57F60">
                        <w:rPr>
                          <w:b/>
                          <w:bCs/>
                          <w:sz w:val="22"/>
                          <w:szCs w:val="22"/>
                        </w:rPr>
                        <w:t xml:space="preserve"> </w:t>
                      </w:r>
                      <w:r w:rsidRPr="00A57F60">
                        <w:rPr>
                          <w:b/>
                          <w:bCs/>
                          <w:noProof/>
                        </w:rPr>
                        <w:drawing>
                          <wp:inline distT="0" distB="0" distL="0" distR="0" wp14:anchorId="38A83497" wp14:editId="27F65182">
                            <wp:extent cx="489600" cy="489600"/>
                            <wp:effectExtent l="0" t="0" r="5715" b="5715"/>
                            <wp:docPr id="1287828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5E0861">
                        <w:rPr>
                          <w:b/>
                          <w:bCs/>
                          <w:sz w:val="22"/>
                          <w:szCs w:val="22"/>
                        </w:rPr>
                        <w:t>Campaign on the patients’ voting rights</w:t>
                      </w:r>
                    </w:p>
                    <w:p w14:paraId="06CA9CF6" w14:textId="77777777" w:rsidR="005E0861" w:rsidRPr="005E0861" w:rsidRDefault="005E0861" w:rsidP="005E0861">
                      <w:pPr>
                        <w:spacing w:after="0"/>
                        <w:rPr>
                          <w:sz w:val="22"/>
                          <w:szCs w:val="22"/>
                        </w:rPr>
                      </w:pPr>
                      <w:r w:rsidRPr="005E0861">
                        <w:rPr>
                          <w:b/>
                          <w:bCs/>
                          <w:sz w:val="22"/>
                          <w:szCs w:val="22"/>
                        </w:rPr>
                        <w:t>Objective</w:t>
                      </w:r>
                      <w:r w:rsidRPr="005E0861">
                        <w:rPr>
                          <w:sz w:val="22"/>
                          <w:szCs w:val="22"/>
                        </w:rPr>
                        <w:t>: block the majority position in Council concerning patients’ voting rights</w:t>
                      </w:r>
                    </w:p>
                    <w:p w14:paraId="25F4368D" w14:textId="77777777" w:rsidR="005E0861" w:rsidRPr="005E0861" w:rsidRDefault="005E0861" w:rsidP="005E0861">
                      <w:pPr>
                        <w:spacing w:after="0"/>
                        <w:rPr>
                          <w:sz w:val="22"/>
                          <w:szCs w:val="22"/>
                        </w:rPr>
                      </w:pPr>
                      <w:r w:rsidRPr="005E0861">
                        <w:rPr>
                          <w:sz w:val="22"/>
                          <w:szCs w:val="22"/>
                        </w:rPr>
                        <w:t>removal in EMA committees before it goes to Trilogue, hence asking to keep the EC</w:t>
                      </w:r>
                    </w:p>
                    <w:p w14:paraId="24DD8702" w14:textId="77777777" w:rsidR="005E0861" w:rsidRPr="005E0861" w:rsidRDefault="005E0861" w:rsidP="005E0861">
                      <w:pPr>
                        <w:spacing w:after="0"/>
                        <w:rPr>
                          <w:sz w:val="22"/>
                          <w:szCs w:val="22"/>
                        </w:rPr>
                      </w:pPr>
                      <w:r w:rsidRPr="005E0861">
                        <w:rPr>
                          <w:sz w:val="22"/>
                          <w:szCs w:val="22"/>
                        </w:rPr>
                        <w:t>proposal.</w:t>
                      </w:r>
                    </w:p>
                    <w:p w14:paraId="61910BA6" w14:textId="77777777" w:rsidR="005E0861" w:rsidRPr="005E0861" w:rsidRDefault="005E0861" w:rsidP="00046DD4">
                      <w:pPr>
                        <w:pStyle w:val="ListParagraph"/>
                        <w:numPr>
                          <w:ilvl w:val="0"/>
                          <w:numId w:val="24"/>
                        </w:numPr>
                        <w:spacing w:after="0"/>
                        <w:rPr>
                          <w:rFonts w:ascii="Corbel" w:hAnsi="Corbel"/>
                          <w:b/>
                          <w:bCs/>
                          <w:u w:val="single"/>
                        </w:rPr>
                      </w:pPr>
                      <w:r w:rsidRPr="005E0861">
                        <w:rPr>
                          <w:rFonts w:ascii="Corbel" w:hAnsi="Corbel"/>
                          <w:b/>
                          <w:bCs/>
                          <w:u w:val="single"/>
                        </w:rPr>
                        <w:t>Solution: A plan derived from that involved:</w:t>
                      </w:r>
                    </w:p>
                    <w:p w14:paraId="1478DACA" w14:textId="77777777" w:rsidR="005E0861" w:rsidRPr="005E0861" w:rsidRDefault="005E0861" w:rsidP="005E0861">
                      <w:pPr>
                        <w:spacing w:after="0"/>
                        <w:rPr>
                          <w:sz w:val="22"/>
                          <w:szCs w:val="22"/>
                        </w:rPr>
                      </w:pPr>
                      <w:r w:rsidRPr="005E0861">
                        <w:rPr>
                          <w:sz w:val="22"/>
                          <w:szCs w:val="22"/>
                        </w:rPr>
                        <w:t>• forcefield analysis (see next slide)</w:t>
                      </w:r>
                    </w:p>
                    <w:p w14:paraId="7B6E380B" w14:textId="77777777" w:rsidR="005E0861" w:rsidRPr="005E0861" w:rsidRDefault="005E0861" w:rsidP="005E0861">
                      <w:pPr>
                        <w:spacing w:after="0"/>
                        <w:rPr>
                          <w:sz w:val="22"/>
                          <w:szCs w:val="22"/>
                        </w:rPr>
                      </w:pPr>
                      <w:r w:rsidRPr="005E0861">
                        <w:rPr>
                          <w:sz w:val="22"/>
                          <w:szCs w:val="22"/>
                        </w:rPr>
                        <w:t>• consider the process (revision of the EU pharma legislation, EU ordinary legislative</w:t>
                      </w:r>
                    </w:p>
                    <w:p w14:paraId="4E68F4D5" w14:textId="77777777" w:rsidR="005E0861" w:rsidRPr="005E0861" w:rsidRDefault="005E0861" w:rsidP="005E0861">
                      <w:pPr>
                        <w:spacing w:after="0"/>
                        <w:rPr>
                          <w:sz w:val="22"/>
                          <w:szCs w:val="22"/>
                        </w:rPr>
                      </w:pPr>
                      <w:r w:rsidRPr="005E0861">
                        <w:rPr>
                          <w:sz w:val="22"/>
                          <w:szCs w:val="22"/>
                        </w:rPr>
                        <w:t>procedure)</w:t>
                      </w:r>
                    </w:p>
                    <w:p w14:paraId="2B856C84" w14:textId="77777777" w:rsidR="005E0861" w:rsidRPr="005E0861" w:rsidRDefault="005E0861" w:rsidP="005E0861">
                      <w:pPr>
                        <w:spacing w:after="0"/>
                        <w:rPr>
                          <w:sz w:val="22"/>
                          <w:szCs w:val="22"/>
                        </w:rPr>
                      </w:pPr>
                      <w:r w:rsidRPr="005E0861">
                        <w:rPr>
                          <w:sz w:val="22"/>
                          <w:szCs w:val="22"/>
                        </w:rPr>
                        <w:t>• consider the timing (vote in Council Working Party few days after);</w:t>
                      </w:r>
                    </w:p>
                    <w:p w14:paraId="38A0D553" w14:textId="77777777" w:rsidR="005E0861" w:rsidRPr="005E0861" w:rsidRDefault="005E0861" w:rsidP="005E0861">
                      <w:pPr>
                        <w:spacing w:after="0"/>
                        <w:rPr>
                          <w:sz w:val="22"/>
                          <w:szCs w:val="22"/>
                        </w:rPr>
                      </w:pPr>
                      <w:r w:rsidRPr="005E0861">
                        <w:rPr>
                          <w:sz w:val="22"/>
                          <w:szCs w:val="22"/>
                        </w:rPr>
                        <w:t>• identify decision makers (Member States, specifically MoH/Med agencies + health</w:t>
                      </w:r>
                    </w:p>
                    <w:p w14:paraId="0D24B509" w14:textId="77777777" w:rsidR="005E0861" w:rsidRPr="005E0861" w:rsidRDefault="005E0861" w:rsidP="005E0861">
                      <w:pPr>
                        <w:spacing w:after="0"/>
                        <w:rPr>
                          <w:sz w:val="22"/>
                          <w:szCs w:val="22"/>
                        </w:rPr>
                      </w:pPr>
                      <w:r w:rsidRPr="005E0861">
                        <w:rPr>
                          <w:sz w:val="22"/>
                          <w:szCs w:val="22"/>
                        </w:rPr>
                        <w:t>attaches);</w:t>
                      </w:r>
                    </w:p>
                    <w:p w14:paraId="5441D29D" w14:textId="77777777" w:rsidR="005E0861" w:rsidRPr="005E0861" w:rsidRDefault="005E0861" w:rsidP="005E0861">
                      <w:pPr>
                        <w:spacing w:after="0"/>
                        <w:rPr>
                          <w:sz w:val="22"/>
                          <w:szCs w:val="22"/>
                        </w:rPr>
                      </w:pPr>
                      <w:r w:rsidRPr="005E0861">
                        <w:rPr>
                          <w:sz w:val="22"/>
                          <w:szCs w:val="22"/>
                        </w:rPr>
                        <w:t>• create the coalition EPF + National Alliances etc.</w:t>
                      </w:r>
                    </w:p>
                    <w:p w14:paraId="7C39C1A6" w14:textId="77777777" w:rsidR="005E0861" w:rsidRPr="005E0861" w:rsidRDefault="005E0861" w:rsidP="005E0861">
                      <w:pPr>
                        <w:spacing w:after="0"/>
                        <w:rPr>
                          <w:sz w:val="22"/>
                          <w:szCs w:val="22"/>
                        </w:rPr>
                      </w:pPr>
                      <w:r w:rsidRPr="005E0861">
                        <w:rPr>
                          <w:sz w:val="22"/>
                          <w:szCs w:val="22"/>
                        </w:rPr>
                        <w:t>• develop the message and recommendations (asks): keep the EC proposal wordings</w:t>
                      </w:r>
                    </w:p>
                    <w:p w14:paraId="19FCB392" w14:textId="4EC6FDBB" w:rsidR="005E0861" w:rsidRPr="005E0861" w:rsidRDefault="005E0861" w:rsidP="005E0861">
                      <w:pPr>
                        <w:spacing w:after="0"/>
                        <w:rPr>
                          <w:sz w:val="22"/>
                          <w:szCs w:val="22"/>
                        </w:rPr>
                      </w:pPr>
                      <w:r w:rsidRPr="005E0861">
                        <w:rPr>
                          <w:sz w:val="22"/>
                          <w:szCs w:val="22"/>
                        </w:rPr>
                        <w:t>in Articles xxx of the Regulation;</w:t>
                      </w:r>
                    </w:p>
                    <w:p w14:paraId="0E81A136" w14:textId="02A4EE35" w:rsidR="005E0861" w:rsidRDefault="005E0861" w:rsidP="005E0861">
                      <w:pPr>
                        <w:spacing w:after="0"/>
                        <w:rPr>
                          <w:b/>
                          <w:bCs/>
                          <w:sz w:val="22"/>
                          <w:szCs w:val="22"/>
                        </w:rPr>
                      </w:pPr>
                      <w:r>
                        <w:rPr>
                          <w:rFonts w:eastAsiaTheme="majorEastAsia" w:cstheme="majorBidi"/>
                          <w:b/>
                          <w:bCs/>
                        </w:rPr>
                        <w:t xml:space="preserve">                            </w:t>
                      </w:r>
                    </w:p>
                    <w:p w14:paraId="1E125ECC" w14:textId="77777777" w:rsidR="005E0861" w:rsidRPr="00A57F60" w:rsidRDefault="005E0861" w:rsidP="005E0861">
                      <w:pPr>
                        <w:spacing w:after="0"/>
                        <w:rPr>
                          <w:sz w:val="18"/>
                          <w:szCs w:val="18"/>
                        </w:rPr>
                      </w:pPr>
                      <w:r>
                        <w:rPr>
                          <w:b/>
                          <w:bCs/>
                          <w:sz w:val="22"/>
                          <w:szCs w:val="22"/>
                        </w:rPr>
                        <w:tab/>
                      </w:r>
                      <w:r>
                        <w:rPr>
                          <w:b/>
                          <w:bCs/>
                          <w:sz w:val="22"/>
                          <w:szCs w:val="22"/>
                        </w:rPr>
                        <w:tab/>
                      </w:r>
                    </w:p>
                  </w:txbxContent>
                </v:textbox>
                <w10:wrap type="topAndBottom" anchorx="margin"/>
              </v:shape>
            </w:pict>
          </mc:Fallback>
        </mc:AlternateContent>
      </w:r>
    </w:p>
    <w:p w14:paraId="1F5CA6C3" w14:textId="408FBDC3" w:rsidR="00B47185" w:rsidRPr="00A57F60" w:rsidRDefault="00B47185" w:rsidP="00046DD4">
      <w:pPr>
        <w:pStyle w:val="Heading3"/>
        <w:numPr>
          <w:ilvl w:val="0"/>
          <w:numId w:val="19"/>
        </w:numPr>
        <w:spacing w:before="281" w:after="0"/>
        <w:rPr>
          <w:rFonts w:asciiTheme="majorHAnsi" w:hAnsiTheme="majorHAnsi"/>
          <w:b/>
          <w:bCs/>
          <w:sz w:val="28"/>
          <w:szCs w:val="28"/>
        </w:rPr>
      </w:pPr>
      <w:bookmarkStart w:id="16" w:name="_Toc200009015"/>
      <w:r w:rsidRPr="00A57F60">
        <w:rPr>
          <w:rFonts w:asciiTheme="majorHAnsi" w:hAnsiTheme="majorHAnsi"/>
          <w:b/>
          <w:bCs/>
          <w:sz w:val="28"/>
          <w:szCs w:val="28"/>
        </w:rPr>
        <w:lastRenderedPageBreak/>
        <w:t>Know Your People: Stakeholder Mapping and Engagement</w:t>
      </w:r>
      <w:bookmarkEnd w:id="16"/>
    </w:p>
    <w:p w14:paraId="4076494D" w14:textId="77777777" w:rsidR="00B47185" w:rsidRPr="004C7500" w:rsidRDefault="00B47185" w:rsidP="00B47185">
      <w:pPr>
        <w:pStyle w:val="Heading4"/>
        <w:spacing w:before="319" w:after="0"/>
        <w:rPr>
          <w:rFonts w:asciiTheme="majorHAnsi" w:hAnsiTheme="majorHAnsi"/>
          <w:b/>
          <w:bCs/>
        </w:rPr>
      </w:pPr>
      <w:bookmarkStart w:id="17" w:name="_Toc200009016"/>
      <w:r w:rsidRPr="004C7500">
        <w:rPr>
          <w:rFonts w:asciiTheme="majorHAnsi" w:hAnsiTheme="majorHAnsi"/>
          <w:b/>
          <w:bCs/>
        </w:rPr>
        <w:t>Stakeholder Mapping</w:t>
      </w:r>
      <w:bookmarkEnd w:id="17"/>
    </w:p>
    <w:p w14:paraId="14E6ED3C" w14:textId="77777777" w:rsidR="00B47185" w:rsidRPr="00A57F60" w:rsidRDefault="00B47185" w:rsidP="00B47185">
      <w:pPr>
        <w:rPr>
          <w:sz w:val="22"/>
          <w:szCs w:val="22"/>
        </w:rPr>
      </w:pPr>
      <w:r w:rsidRPr="00A57F60">
        <w:rPr>
          <w:sz w:val="22"/>
          <w:szCs w:val="22"/>
        </w:rPr>
        <w:t>It’s important to understand the external context to your advocacy, not just internal factors (like consensus amongst memberships, financial and human capacity and resources etc.) because advocacy hinges on influencing actors outside your organisation to take action.</w:t>
      </w:r>
    </w:p>
    <w:p w14:paraId="7A27DD9A" w14:textId="2D94373A" w:rsidR="00B47185" w:rsidRPr="00A57F60" w:rsidRDefault="00B47185" w:rsidP="00046DD4">
      <w:pPr>
        <w:pStyle w:val="ListParagraph"/>
        <w:numPr>
          <w:ilvl w:val="0"/>
          <w:numId w:val="9"/>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Who Are the Key Policymakers?</w:t>
      </w:r>
      <w:r w:rsidRPr="00A57F60">
        <w:rPr>
          <w:rFonts w:ascii="Corbel" w:eastAsiaTheme="majorEastAsia" w:hAnsi="Corbel" w:cstheme="majorBidi"/>
          <w:lang w:val="en-GB"/>
        </w:rPr>
        <w:t xml:space="preserve"> </w:t>
      </w:r>
      <w:commentRangeStart w:id="18"/>
      <w:commentRangeStart w:id="19"/>
      <w:commentRangeEnd w:id="18"/>
      <w:r w:rsidRPr="00A57F60">
        <w:rPr>
          <w:rStyle w:val="CommentReference"/>
          <w:rFonts w:ascii="Corbel" w:hAnsi="Corbel"/>
          <w:sz w:val="22"/>
          <w:szCs w:val="22"/>
          <w:lang w:val="en-GB"/>
        </w:rPr>
        <w:commentReference w:id="18"/>
      </w:r>
      <w:commentRangeEnd w:id="19"/>
      <w:r w:rsidRPr="00A57F60">
        <w:rPr>
          <w:rStyle w:val="CommentReference"/>
          <w:rFonts w:ascii="Corbel" w:hAnsi="Corbel"/>
          <w:sz w:val="22"/>
          <w:szCs w:val="22"/>
          <w:lang w:val="en-GB"/>
        </w:rPr>
        <w:commentReference w:id="19"/>
      </w:r>
      <w:r w:rsidR="000A5A86" w:rsidRPr="000A5A86">
        <w:rPr>
          <w:rFonts w:ascii="Corbel" w:eastAsiaTheme="majorEastAsia" w:hAnsi="Corbel" w:cstheme="majorBidi"/>
          <w:b/>
          <w:bCs/>
          <w:lang w:val="en-GB"/>
        </w:rPr>
        <w:t>Who are the actual decision makers?</w:t>
      </w:r>
    </w:p>
    <w:p w14:paraId="666D4FBC" w14:textId="262AE783"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European Level:</w:t>
      </w:r>
      <w:r w:rsidRPr="00A57F60">
        <w:rPr>
          <w:rFonts w:ascii="Corbel" w:eastAsiaTheme="majorEastAsia" w:hAnsi="Corbel" w:cstheme="majorBidi"/>
          <w:lang w:val="en-GB"/>
        </w:rPr>
        <w:t xml:space="preserve"> Members of the European Parliament (MEPs), European Commission (DG Health), Council of the EU, European Medicines Agency (EMA), European Health Insurance Plans (EHIC).</w:t>
      </w:r>
      <w:r w:rsidR="000A5A86">
        <w:rPr>
          <w:rFonts w:ascii="Corbel" w:eastAsiaTheme="majorEastAsia" w:hAnsi="Corbel" w:cstheme="majorBidi"/>
          <w:lang w:val="en-GB"/>
        </w:rPr>
        <w:t xml:space="preserve"> Are all MEPs and European Commission representatives equally important? How can you identity the actual decision makers? E.g. MEPs who are rapporteurs on a file have more influence.</w:t>
      </w:r>
    </w:p>
    <w:p w14:paraId="0A98C3A1"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National Level:</w:t>
      </w:r>
      <w:r w:rsidRPr="00A57F60">
        <w:rPr>
          <w:rFonts w:ascii="Corbel" w:eastAsiaTheme="majorEastAsia" w:hAnsi="Corbel" w:cstheme="majorBidi"/>
          <w:lang w:val="en-GB"/>
        </w:rPr>
        <w:t xml:space="preserve"> Health and Welfare ministers, members of national parliaments, patient associations, national health agencies, and regulatory bodies.</w:t>
      </w:r>
    </w:p>
    <w:p w14:paraId="2195B349"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 xml:space="preserve">Understanding how the EU works: Open Academy courses &gt; </w:t>
      </w:r>
      <w:hyperlink r:id="rId22">
        <w:r w:rsidRPr="00A57F60">
          <w:rPr>
            <w:rStyle w:val="Hyperlink"/>
            <w:rFonts w:ascii="Corbel" w:eastAsiaTheme="majorEastAsia" w:hAnsi="Corbel" w:cstheme="majorBidi"/>
            <w:lang w:val="en-GB"/>
          </w:rPr>
          <w:t>https://openacademy.eurordis.org/courses/european-union-institutions/</w:t>
        </w:r>
      </w:hyperlink>
      <w:r w:rsidRPr="00A57F60">
        <w:rPr>
          <w:rFonts w:ascii="Corbel" w:eastAsiaTheme="majorEastAsia" w:hAnsi="Corbel" w:cstheme="majorBidi"/>
          <w:lang w:val="en-GB"/>
        </w:rPr>
        <w:t xml:space="preserve"> &amp; </w:t>
      </w:r>
    </w:p>
    <w:p w14:paraId="070BA90D" w14:textId="77777777" w:rsidR="00B47185" w:rsidRPr="00A57F60" w:rsidRDefault="00952A55" w:rsidP="00B47185">
      <w:pPr>
        <w:pStyle w:val="ListParagraph"/>
        <w:spacing w:after="0"/>
        <w:ind w:left="1440"/>
        <w:rPr>
          <w:rFonts w:ascii="Corbel" w:eastAsiaTheme="majorEastAsia" w:hAnsi="Corbel" w:cstheme="majorBidi"/>
          <w:lang w:val="en-GB"/>
        </w:rPr>
      </w:pPr>
      <w:hyperlink r:id="rId23">
        <w:r w:rsidR="00B47185" w:rsidRPr="00A57F60">
          <w:rPr>
            <w:rStyle w:val="Hyperlink"/>
            <w:rFonts w:ascii="Corbel" w:eastAsiaTheme="majorEastAsia" w:hAnsi="Corbel" w:cstheme="majorBidi"/>
            <w:lang w:val="en-GB"/>
          </w:rPr>
          <w:t>https://openacademy.eurordis.org/courses/ordinary-legislative-procedure/</w:t>
        </w:r>
      </w:hyperlink>
    </w:p>
    <w:p w14:paraId="65610DAB" w14:textId="77777777" w:rsidR="00B47185" w:rsidRPr="00A57F60" w:rsidRDefault="00B47185" w:rsidP="00046DD4">
      <w:pPr>
        <w:pStyle w:val="ListParagraph"/>
        <w:numPr>
          <w:ilvl w:val="0"/>
          <w:numId w:val="9"/>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Who Are Your Allies?</w:t>
      </w:r>
      <w:r w:rsidRPr="00A57F60">
        <w:rPr>
          <w:rFonts w:ascii="Corbel" w:eastAsiaTheme="majorEastAsia" w:hAnsi="Corbel" w:cstheme="majorBidi"/>
          <w:lang w:val="en-GB"/>
        </w:rPr>
        <w:t xml:space="preserve"> </w:t>
      </w:r>
    </w:p>
    <w:p w14:paraId="575650EE"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Rare disease patient organisations and advocacy groups (e.g., EURORDIS, national alliances, European federations, other patient organisations).</w:t>
      </w:r>
    </w:p>
    <w:p w14:paraId="256BA550"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Medical professionals, researchers, and scientists in rare disease fields.</w:t>
      </w:r>
    </w:p>
    <w:p w14:paraId="2DB1A24A"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Pharmaceutical companies working on orphan drugs and treatments?</w:t>
      </w:r>
    </w:p>
    <w:p w14:paraId="12ABBB84"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Social workers, mental health support workers, community services.</w:t>
      </w:r>
    </w:p>
    <w:p w14:paraId="61456721" w14:textId="77777777" w:rsidR="00B47185" w:rsidRPr="00A57F60" w:rsidRDefault="00B47185" w:rsidP="00046DD4">
      <w:pPr>
        <w:pStyle w:val="ListParagraph"/>
        <w:numPr>
          <w:ilvl w:val="0"/>
          <w:numId w:val="9"/>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Who Are Your Opponents or Challenges?</w:t>
      </w:r>
      <w:r w:rsidRPr="00A57F60">
        <w:rPr>
          <w:rFonts w:ascii="Corbel" w:eastAsiaTheme="majorEastAsia" w:hAnsi="Corbel" w:cstheme="majorBidi"/>
          <w:lang w:val="en-GB"/>
        </w:rPr>
        <w:t xml:space="preserve"> </w:t>
      </w:r>
    </w:p>
    <w:p w14:paraId="3E925553"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Budgetary constraints, competing healthcare priorities.</w:t>
      </w:r>
    </w:p>
    <w:p w14:paraId="0EE0200E" w14:textId="77777777" w:rsidR="00B47185" w:rsidRPr="00A57F60" w:rsidRDefault="00B47185" w:rsidP="00046DD4">
      <w:pPr>
        <w:pStyle w:val="ListParagraph"/>
        <w:numPr>
          <w:ilvl w:val="1"/>
          <w:numId w:val="9"/>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Potential opposition from groups that do not see your position as a priority.</w:t>
      </w:r>
    </w:p>
    <w:p w14:paraId="473A76D4" w14:textId="77777777" w:rsidR="00B47185" w:rsidRPr="004C7500" w:rsidRDefault="00B47185" w:rsidP="00B47185">
      <w:pPr>
        <w:pStyle w:val="Heading4"/>
        <w:spacing w:before="319" w:after="0"/>
        <w:rPr>
          <w:rFonts w:asciiTheme="majorHAnsi" w:hAnsiTheme="majorHAnsi"/>
          <w:b/>
          <w:bCs/>
        </w:rPr>
      </w:pPr>
      <w:bookmarkStart w:id="20" w:name="_Toc200009017"/>
      <w:r w:rsidRPr="004C7500">
        <w:rPr>
          <w:rFonts w:asciiTheme="majorHAnsi" w:hAnsiTheme="majorHAnsi"/>
          <w:b/>
          <w:bCs/>
        </w:rPr>
        <w:t>Smart Choice: Targeting Key Policymakers and Stakeholders</w:t>
      </w:r>
      <w:bookmarkEnd w:id="20"/>
    </w:p>
    <w:p w14:paraId="28ED7045" w14:textId="77777777" w:rsidR="00B47185" w:rsidRPr="00A57F60" w:rsidRDefault="00B47185"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 xml:space="preserve">Identify the individual policymakers who have the most influence over issues that affect your community i.e. healthcare funding, orphan drug regulation, rare disease research etc. </w:t>
      </w:r>
    </w:p>
    <w:p w14:paraId="37F8C4F5" w14:textId="77777777" w:rsidR="00B47185" w:rsidRPr="00A57F60" w:rsidRDefault="00B47185"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Consider their stance and their history with rare disease advocacy.</w:t>
      </w:r>
    </w:p>
    <w:p w14:paraId="5DA8C631" w14:textId="77777777" w:rsidR="00B47185" w:rsidRDefault="00B47185"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Tailor your messaging to align with their interests, demonstrate the impact of rare diseases on their constituency or Europe at large.</w:t>
      </w:r>
    </w:p>
    <w:p w14:paraId="11F53451" w14:textId="77777777" w:rsidR="000A5A86" w:rsidRPr="000A5A86" w:rsidRDefault="000A5A86" w:rsidP="004B76B0">
      <w:pPr>
        <w:spacing w:after="0"/>
        <w:rPr>
          <w:rFonts w:eastAsiaTheme="majorEastAsia" w:cstheme="majorBidi"/>
          <w:b/>
          <w:bCs/>
          <w:sz w:val="22"/>
          <w:szCs w:val="22"/>
        </w:rPr>
      </w:pPr>
      <w:r w:rsidRPr="000A5A86">
        <w:rPr>
          <w:rFonts w:eastAsiaTheme="majorEastAsia" w:cstheme="majorBidi"/>
          <w:b/>
          <w:bCs/>
          <w:sz w:val="22"/>
          <w:szCs w:val="22"/>
        </w:rPr>
        <w:t>A policy maker:</w:t>
      </w:r>
    </w:p>
    <w:p w14:paraId="13529A05" w14:textId="6E0DAAF7" w:rsidR="000A5A86" w:rsidRPr="004B76B0" w:rsidRDefault="000A5A86" w:rsidP="00046DD4">
      <w:pPr>
        <w:pStyle w:val="ListParagraph"/>
        <w:numPr>
          <w:ilvl w:val="0"/>
          <w:numId w:val="8"/>
        </w:numPr>
        <w:spacing w:after="0" w:line="279" w:lineRule="auto"/>
        <w:rPr>
          <w:rFonts w:ascii="Corbel" w:eastAsiaTheme="majorEastAsia" w:hAnsi="Corbel" w:cstheme="majorBidi"/>
          <w:lang w:val="en-GB"/>
        </w:rPr>
      </w:pPr>
      <w:r w:rsidRPr="004B76B0">
        <w:rPr>
          <w:rFonts w:ascii="Corbel" w:eastAsiaTheme="majorEastAsia" w:hAnsi="Corbel" w:cstheme="majorBidi"/>
          <w:lang w:val="en-GB"/>
        </w:rPr>
        <w:t>Has spent time building social and political capital</w:t>
      </w:r>
      <w:r w:rsidR="004B76B0" w:rsidRPr="004B76B0">
        <w:rPr>
          <w:rFonts w:ascii="Corbel" w:eastAsiaTheme="majorEastAsia" w:hAnsi="Corbel" w:cstheme="majorBidi"/>
          <w:lang w:val="en-GB"/>
        </w:rPr>
        <w:t xml:space="preserve">. </w:t>
      </w:r>
      <w:r w:rsidRPr="004B76B0">
        <w:rPr>
          <w:rFonts w:ascii="Corbel" w:eastAsiaTheme="majorEastAsia" w:hAnsi="Corbel" w:cstheme="majorBidi"/>
          <w:lang w:val="en-GB"/>
        </w:rPr>
        <w:t>Safeguards public image and reputation</w:t>
      </w:r>
      <w:r w:rsidR="004B76B0">
        <w:rPr>
          <w:rFonts w:ascii="Corbel" w:eastAsiaTheme="majorEastAsia" w:hAnsi="Corbel" w:cstheme="majorBidi"/>
          <w:lang w:val="en-GB"/>
        </w:rPr>
        <w:t>.</w:t>
      </w:r>
    </w:p>
    <w:p w14:paraId="62EB69C9" w14:textId="1D64B6A6" w:rsidR="000A5A86" w:rsidRPr="00A57F60" w:rsidRDefault="000A5A86"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Operates in a political hierarchy</w:t>
      </w:r>
      <w:r w:rsidR="004B76B0">
        <w:rPr>
          <w:rFonts w:ascii="Corbel" w:eastAsiaTheme="majorEastAsia" w:hAnsi="Corbel" w:cstheme="majorBidi"/>
          <w:lang w:val="en-GB"/>
        </w:rPr>
        <w:t>.</w:t>
      </w:r>
    </w:p>
    <w:p w14:paraId="7C463828" w14:textId="3BBFCDF4" w:rsidR="000A5A86" w:rsidRPr="00A57F60" w:rsidRDefault="000A5A86"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Personal story and interests</w:t>
      </w:r>
      <w:r w:rsidR="004B76B0">
        <w:rPr>
          <w:rFonts w:ascii="Corbel" w:eastAsiaTheme="majorEastAsia" w:hAnsi="Corbel" w:cstheme="majorBidi"/>
          <w:lang w:val="en-GB"/>
        </w:rPr>
        <w:t>.</w:t>
      </w:r>
    </w:p>
    <w:p w14:paraId="2CE54534" w14:textId="484CE6B4" w:rsidR="000A5A86" w:rsidRPr="00A57F60" w:rsidRDefault="000A5A86"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Short on time, limited attention for details</w:t>
      </w:r>
      <w:r w:rsidR="004B76B0">
        <w:rPr>
          <w:rFonts w:ascii="Corbel" w:eastAsiaTheme="majorEastAsia" w:hAnsi="Corbel" w:cstheme="majorBidi"/>
          <w:lang w:val="en-GB"/>
        </w:rPr>
        <w:t>.</w:t>
      </w:r>
    </w:p>
    <w:p w14:paraId="729C9A4E" w14:textId="493B51CB" w:rsidR="000A5A86" w:rsidRPr="00A57F60" w:rsidRDefault="000A5A86"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Constantly assesses trade-offs: media appeal, popular support, feasibility, cost</w:t>
      </w:r>
      <w:r w:rsidR="004B76B0">
        <w:rPr>
          <w:rFonts w:ascii="Corbel" w:eastAsiaTheme="majorEastAsia" w:hAnsi="Corbel" w:cstheme="majorBidi"/>
          <w:lang w:val="en-GB"/>
        </w:rPr>
        <w:t>.</w:t>
      </w:r>
    </w:p>
    <w:p w14:paraId="7CD887EF" w14:textId="03BDC0C0" w:rsidR="000A5A86" w:rsidRPr="00A57F60" w:rsidRDefault="000A5A86" w:rsidP="00046DD4">
      <w:pPr>
        <w:pStyle w:val="ListParagraph"/>
        <w:numPr>
          <w:ilvl w:val="0"/>
          <w:numId w:val="8"/>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Interest may depend on election cycle</w:t>
      </w:r>
      <w:r w:rsidR="004B76B0">
        <w:rPr>
          <w:rFonts w:ascii="Corbel" w:eastAsiaTheme="majorEastAsia" w:hAnsi="Corbel" w:cstheme="majorBidi"/>
          <w:lang w:val="en-GB"/>
        </w:rPr>
        <w:t>.</w:t>
      </w:r>
    </w:p>
    <w:p w14:paraId="04AFE47B" w14:textId="77777777" w:rsidR="000A5A86" w:rsidRDefault="000A5A86" w:rsidP="000A5A86">
      <w:pPr>
        <w:spacing w:after="0" w:line="279" w:lineRule="auto"/>
        <w:rPr>
          <w:rFonts w:eastAsiaTheme="majorEastAsia" w:cstheme="majorBidi"/>
        </w:rPr>
      </w:pPr>
    </w:p>
    <w:p w14:paraId="617C36D0" w14:textId="48C4E262" w:rsidR="000A5A86" w:rsidRPr="000A5A86" w:rsidRDefault="000A5A86" w:rsidP="000A5A86">
      <w:pPr>
        <w:rPr>
          <w:rFonts w:eastAsiaTheme="majorEastAsia" w:cstheme="majorBidi"/>
        </w:rPr>
      </w:pPr>
      <w:r w:rsidRPr="000A5A86">
        <w:rPr>
          <w:b/>
          <w:bCs/>
          <w:color w:val="D0397D"/>
          <w:sz w:val="22"/>
          <w:szCs w:val="22"/>
        </w:rPr>
        <w:t>Remembe</w:t>
      </w:r>
      <w:r>
        <w:rPr>
          <w:b/>
          <w:bCs/>
          <w:color w:val="D0397D"/>
          <w:sz w:val="22"/>
          <w:szCs w:val="22"/>
        </w:rPr>
        <w:t>r! Timing is of the essence!</w:t>
      </w:r>
    </w:p>
    <w:p w14:paraId="6884AFFB" w14:textId="77777777" w:rsidR="004B76B0" w:rsidRDefault="000A5A86" w:rsidP="00046DD4">
      <w:pPr>
        <w:pStyle w:val="ListParagraph"/>
        <w:numPr>
          <w:ilvl w:val="0"/>
          <w:numId w:val="8"/>
        </w:numPr>
        <w:spacing w:after="0" w:line="279" w:lineRule="auto"/>
        <w:rPr>
          <w:rFonts w:ascii="Corbel" w:eastAsiaTheme="majorEastAsia" w:hAnsi="Corbel" w:cstheme="majorBidi"/>
          <w:lang w:val="en-GB"/>
        </w:rPr>
      </w:pPr>
      <w:r>
        <w:rPr>
          <w:rFonts w:ascii="Corbel" w:eastAsiaTheme="majorEastAsia" w:hAnsi="Corbel" w:cstheme="majorBidi"/>
          <w:lang w:val="en-GB"/>
        </w:rPr>
        <w:t>T</w:t>
      </w:r>
      <w:r w:rsidRPr="000A5A86">
        <w:rPr>
          <w:rFonts w:ascii="Corbel" w:eastAsiaTheme="majorEastAsia" w:hAnsi="Corbel" w:cstheme="majorBidi"/>
          <w:lang w:val="en-GB"/>
        </w:rPr>
        <w:t xml:space="preserve">he earlier in the process </w:t>
      </w:r>
      <w:r>
        <w:rPr>
          <w:rFonts w:ascii="Corbel" w:eastAsiaTheme="majorEastAsia" w:hAnsi="Corbel" w:cstheme="majorBidi"/>
          <w:lang w:val="en-GB"/>
        </w:rPr>
        <w:t xml:space="preserve">you meet with your stakeholder, </w:t>
      </w:r>
      <w:r w:rsidRPr="000A5A86">
        <w:rPr>
          <w:rFonts w:ascii="Corbel" w:eastAsiaTheme="majorEastAsia" w:hAnsi="Corbel" w:cstheme="majorBidi"/>
          <w:lang w:val="en-GB"/>
        </w:rPr>
        <w:t xml:space="preserve">the easier </w:t>
      </w:r>
      <w:r>
        <w:rPr>
          <w:rFonts w:ascii="Corbel" w:eastAsiaTheme="majorEastAsia" w:hAnsi="Corbel" w:cstheme="majorBidi"/>
          <w:lang w:val="en-GB"/>
        </w:rPr>
        <w:t xml:space="preserve">it will be to achieve your desired </w:t>
      </w:r>
      <w:r w:rsidRPr="000A5A86">
        <w:rPr>
          <w:rFonts w:ascii="Corbel" w:eastAsiaTheme="majorEastAsia" w:hAnsi="Corbel" w:cstheme="majorBidi"/>
          <w:lang w:val="en-GB"/>
        </w:rPr>
        <w:t>impact</w:t>
      </w:r>
      <w:r>
        <w:rPr>
          <w:rFonts w:ascii="Corbel" w:eastAsiaTheme="majorEastAsia" w:hAnsi="Corbel" w:cstheme="majorBidi"/>
          <w:lang w:val="en-GB"/>
        </w:rPr>
        <w:t xml:space="preserve">. </w:t>
      </w:r>
    </w:p>
    <w:p w14:paraId="47645AF8" w14:textId="3D76221D" w:rsidR="004B76B0" w:rsidRDefault="004B76B0" w:rsidP="004B76B0">
      <w:pPr>
        <w:spacing w:after="0" w:line="279" w:lineRule="auto"/>
        <w:rPr>
          <w:rFonts w:eastAsiaTheme="majorEastAsia" w:cstheme="majorBidi"/>
        </w:rPr>
      </w:pPr>
    </w:p>
    <w:p w14:paraId="0B148334" w14:textId="78077AEA" w:rsidR="004B76B0" w:rsidRPr="004B76B0" w:rsidRDefault="004B76B0" w:rsidP="004B76B0">
      <w:pPr>
        <w:spacing w:after="0" w:line="279" w:lineRule="auto"/>
        <w:rPr>
          <w:rFonts w:eastAsiaTheme="majorEastAsia" w:cstheme="majorBidi"/>
        </w:rPr>
      </w:pPr>
      <w:r w:rsidRPr="004C7500">
        <w:rPr>
          <w:rFonts w:eastAsia="Times New Roman" w:cs="Times New Roman"/>
          <w:noProof/>
          <w:color w:val="000000"/>
        </w:rPr>
        <mc:AlternateContent>
          <mc:Choice Requires="wps">
            <w:drawing>
              <wp:anchor distT="45720" distB="45720" distL="114300" distR="114300" simplePos="0" relativeHeight="251665408" behindDoc="0" locked="0" layoutInCell="1" allowOverlap="1" wp14:anchorId="40D08E68" wp14:editId="52035A25">
                <wp:simplePos x="0" y="0"/>
                <wp:positionH relativeFrom="margin">
                  <wp:align>left</wp:align>
                </wp:positionH>
                <wp:positionV relativeFrom="paragraph">
                  <wp:posOffset>8255</wp:posOffset>
                </wp:positionV>
                <wp:extent cx="6045200" cy="1404620"/>
                <wp:effectExtent l="0" t="0" r="0" b="635"/>
                <wp:wrapNone/>
                <wp:docPr id="1255748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rgbClr val="E1F7FF"/>
                        </a:solidFill>
                        <a:ln w="9525">
                          <a:noFill/>
                          <a:miter lim="800000"/>
                          <a:headEnd/>
                          <a:tailEnd/>
                        </a:ln>
                      </wps:spPr>
                      <wps:txbx>
                        <w:txbxContent>
                          <w:p w14:paraId="6F137137" w14:textId="4A744ADB" w:rsidR="004B76B0" w:rsidRPr="004B76B0" w:rsidRDefault="004B76B0" w:rsidP="004B76B0">
                            <w:pPr>
                              <w:spacing w:after="0" w:line="279" w:lineRule="auto"/>
                              <w:ind w:left="360"/>
                              <w:rPr>
                                <w:rFonts w:eastAsiaTheme="majorEastAsia" w:cstheme="majorBidi"/>
                              </w:rPr>
                            </w:pPr>
                            <w:r w:rsidRPr="00A57F60">
                              <w:rPr>
                                <w:b/>
                                <w:bCs/>
                                <w:noProof/>
                              </w:rPr>
                              <w:drawing>
                                <wp:inline distT="0" distB="0" distL="0" distR="0" wp14:anchorId="56F44D5A" wp14:editId="75484F9B">
                                  <wp:extent cx="489600" cy="489600"/>
                                  <wp:effectExtent l="0" t="0" r="5715" b="5715"/>
                                  <wp:docPr id="130228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A57F60">
                              <w:rPr>
                                <w:b/>
                                <w:bCs/>
                                <w:sz w:val="22"/>
                                <w:szCs w:val="22"/>
                              </w:rPr>
                              <w:t xml:space="preserve"> </w:t>
                            </w:r>
                            <w:r w:rsidRPr="004B76B0">
                              <w:rPr>
                                <w:rFonts w:eastAsiaTheme="majorEastAsia" w:cstheme="majorBidi"/>
                                <w:sz w:val="22"/>
                                <w:szCs w:val="22"/>
                              </w:rPr>
                              <w:t>If you meet with the European Commission while they are preparing a proposal, it will be much easier to get your points in that if you meet with policy makers once the proposal is approved within the EC and being discussed in the so-called Trialogues with the other EU institutions.</w:t>
                            </w:r>
                            <w:r w:rsidRPr="004B76B0">
                              <w:rPr>
                                <w:rFonts w:eastAsiaTheme="majorEastAsia" w:cstheme="majorBidi"/>
                              </w:rPr>
                              <w:t xml:space="preserve"> </w:t>
                            </w:r>
                          </w:p>
                          <w:p w14:paraId="0B8C0734" w14:textId="57EB2E8F" w:rsidR="004B76B0" w:rsidRPr="00A57F60" w:rsidRDefault="004B76B0" w:rsidP="004B76B0">
                            <w:pPr>
                              <w:spacing w:after="0"/>
                              <w:rPr>
                                <w:b/>
                                <w:bCs/>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08E68" id="_x0000_s1031" type="#_x0000_t202" style="position:absolute;margin-left:0;margin-top:.65pt;width:4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" fillcolor="#e1f7ff" stroked="f">
                <v:textbox style="mso-fit-shape-to-text:t">
                  <w:txbxContent>
                    <w:p w14:paraId="6F137137" w14:textId="4A744ADB" w:rsidR="004B76B0" w:rsidRPr="004B76B0" w:rsidRDefault="004B76B0" w:rsidP="004B76B0">
                      <w:pPr>
                        <w:spacing w:after="0" w:line="279" w:lineRule="auto"/>
                        <w:ind w:left="360"/>
                        <w:rPr>
                          <w:rFonts w:eastAsiaTheme="majorEastAsia" w:cstheme="majorBidi"/>
                        </w:rPr>
                      </w:pPr>
                      <w:r w:rsidRPr="00A57F60">
                        <w:rPr>
                          <w:b/>
                          <w:bCs/>
                          <w:noProof/>
                        </w:rPr>
                        <w:drawing>
                          <wp:inline distT="0" distB="0" distL="0" distR="0" wp14:anchorId="56F44D5A" wp14:editId="75484F9B">
                            <wp:extent cx="489600" cy="489600"/>
                            <wp:effectExtent l="0" t="0" r="5715" b="5715"/>
                            <wp:docPr id="130228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inline>
                        </w:drawing>
                      </w:r>
                      <w:r w:rsidRPr="00A57F60">
                        <w:rPr>
                          <w:b/>
                          <w:bCs/>
                          <w:sz w:val="22"/>
                          <w:szCs w:val="22"/>
                        </w:rPr>
                        <w:t xml:space="preserve"> </w:t>
                      </w:r>
                      <w:r w:rsidRPr="004B76B0">
                        <w:rPr>
                          <w:rFonts w:eastAsiaTheme="majorEastAsia" w:cstheme="majorBidi"/>
                          <w:sz w:val="22"/>
                          <w:szCs w:val="22"/>
                        </w:rPr>
                        <w:t>If you meet with the European Commission while they are preparing a proposal, it will be much easier to get your points in that if you meet with policy makers once the proposal is approved within the EC and being discussed in the so-called Trialogues with the other EU institutions.</w:t>
                      </w:r>
                      <w:r w:rsidRPr="004B76B0">
                        <w:rPr>
                          <w:rFonts w:eastAsiaTheme="majorEastAsia" w:cstheme="majorBidi"/>
                        </w:rPr>
                        <w:t xml:space="preserve"> </w:t>
                      </w:r>
                    </w:p>
                    <w:p w14:paraId="0B8C0734" w14:textId="57EB2E8F" w:rsidR="004B76B0" w:rsidRPr="00A57F60" w:rsidRDefault="004B76B0" w:rsidP="004B76B0">
                      <w:pPr>
                        <w:spacing w:after="0"/>
                        <w:rPr>
                          <w:b/>
                          <w:bCs/>
                          <w:sz w:val="22"/>
                          <w:szCs w:val="22"/>
                        </w:rPr>
                      </w:pPr>
                    </w:p>
                  </w:txbxContent>
                </v:textbox>
                <w10:wrap anchorx="margin"/>
              </v:shape>
            </w:pict>
          </mc:Fallback>
        </mc:AlternateContent>
      </w:r>
    </w:p>
    <w:p w14:paraId="29EEA286" w14:textId="67EFABF9" w:rsidR="004B76B0" w:rsidRDefault="004B76B0" w:rsidP="004B76B0">
      <w:pPr>
        <w:spacing w:after="0" w:line="279" w:lineRule="auto"/>
        <w:ind w:left="360"/>
        <w:rPr>
          <w:rFonts w:eastAsiaTheme="majorEastAsia" w:cstheme="majorBidi"/>
        </w:rPr>
      </w:pPr>
    </w:p>
    <w:p w14:paraId="4D68D5C5" w14:textId="28312D04" w:rsidR="004B76B0" w:rsidRDefault="004B76B0" w:rsidP="004B76B0">
      <w:pPr>
        <w:spacing w:after="0" w:line="279" w:lineRule="auto"/>
        <w:ind w:left="360"/>
        <w:rPr>
          <w:rFonts w:eastAsiaTheme="majorEastAsia" w:cstheme="majorBidi"/>
        </w:rPr>
      </w:pPr>
    </w:p>
    <w:p w14:paraId="2AA6261F" w14:textId="280EFBF5" w:rsidR="000A5A86" w:rsidRDefault="000A5A86" w:rsidP="00A57F60">
      <w:pPr>
        <w:spacing w:after="0"/>
        <w:ind w:left="360"/>
        <w:rPr>
          <w:rFonts w:eastAsiaTheme="majorEastAsia" w:cstheme="majorBidi"/>
          <w:b/>
          <w:bCs/>
          <w:sz w:val="22"/>
          <w:szCs w:val="22"/>
        </w:rPr>
      </w:pPr>
    </w:p>
    <w:p w14:paraId="601E2552" w14:textId="77777777" w:rsidR="00B47185" w:rsidRPr="00A57F60" w:rsidRDefault="00B47185" w:rsidP="00B47185">
      <w:pPr>
        <w:pStyle w:val="ListParagraph"/>
        <w:spacing w:after="0"/>
        <w:rPr>
          <w:rFonts w:ascii="Corbel" w:eastAsiaTheme="majorEastAsia" w:hAnsi="Corbel" w:cstheme="majorBidi"/>
          <w:i/>
          <w:iCs/>
          <w:color w:val="FF0000"/>
          <w:lang w:val="en-GB"/>
        </w:rPr>
      </w:pPr>
    </w:p>
    <w:p w14:paraId="3BAF0216" w14:textId="77777777" w:rsidR="004B76B0" w:rsidRDefault="004B76B0" w:rsidP="00B47185">
      <w:pPr>
        <w:pStyle w:val="Heading4"/>
        <w:spacing w:before="319" w:after="0"/>
        <w:rPr>
          <w:rFonts w:asciiTheme="majorHAnsi" w:hAnsiTheme="majorHAnsi"/>
          <w:b/>
          <w:bCs/>
        </w:rPr>
      </w:pPr>
    </w:p>
    <w:p w14:paraId="052976FF" w14:textId="5922E528" w:rsidR="00B47185" w:rsidRPr="00A57F60" w:rsidRDefault="00B47185" w:rsidP="00B47185">
      <w:pPr>
        <w:pStyle w:val="Heading4"/>
        <w:spacing w:before="319" w:after="0"/>
        <w:rPr>
          <w:rFonts w:asciiTheme="majorHAnsi" w:hAnsiTheme="majorHAnsi"/>
          <w:b/>
          <w:bCs/>
        </w:rPr>
      </w:pPr>
      <w:bookmarkStart w:id="21" w:name="_Toc200009018"/>
      <w:r w:rsidRPr="00A57F60">
        <w:rPr>
          <w:rFonts w:asciiTheme="majorHAnsi" w:hAnsiTheme="majorHAnsi"/>
          <w:b/>
          <w:bCs/>
        </w:rPr>
        <w:t>Exercise:</w:t>
      </w:r>
      <w:bookmarkEnd w:id="21"/>
      <w:r w:rsidR="00521335" w:rsidRPr="00521335">
        <w:rPr>
          <w:rFonts w:asciiTheme="majorHAnsi" w:hAnsiTheme="majorHAnsi"/>
          <w:b/>
          <w:bCs/>
        </w:rPr>
        <w:t xml:space="preserve"> </w:t>
      </w:r>
      <w:r w:rsidR="00521335" w:rsidRPr="00A57F60">
        <w:rPr>
          <w:rFonts w:asciiTheme="majorHAnsi" w:hAnsiTheme="majorHAnsi"/>
          <w:b/>
          <w:bCs/>
        </w:rPr>
        <w:t>Stakeholder mapping</w:t>
      </w:r>
    </w:p>
    <w:p w14:paraId="22C6CC03" w14:textId="77777777" w:rsidR="00B47185" w:rsidRPr="00A57F60" w:rsidRDefault="00B47185" w:rsidP="00046DD4">
      <w:pPr>
        <w:pStyle w:val="ListParagraph"/>
        <w:numPr>
          <w:ilvl w:val="0"/>
          <w:numId w:val="5"/>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Objective:</w:t>
      </w:r>
      <w:r w:rsidRPr="00A57F60">
        <w:rPr>
          <w:rFonts w:ascii="Corbel" w:eastAsiaTheme="majorEastAsia" w:hAnsi="Corbel" w:cstheme="majorBidi"/>
          <w:lang w:val="en-GB"/>
        </w:rPr>
        <w:t xml:space="preserve"> Practice mapping relevant stakeholders. </w:t>
      </w:r>
    </w:p>
    <w:p w14:paraId="3F8D4B7B" w14:textId="77777777" w:rsidR="00B47185" w:rsidRPr="00A57F60" w:rsidRDefault="00B47185" w:rsidP="00046DD4">
      <w:pPr>
        <w:pStyle w:val="ListParagraph"/>
        <w:numPr>
          <w:ilvl w:val="1"/>
          <w:numId w:val="5"/>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 xml:space="preserve">Stakeholder mapping and how to us it &gt; </w:t>
      </w:r>
      <w:hyperlink r:id="rId24">
        <w:r w:rsidRPr="00A57F60">
          <w:rPr>
            <w:rStyle w:val="Hyperlink"/>
            <w:rFonts w:ascii="Corbel" w:eastAsiaTheme="majorEastAsia" w:hAnsi="Corbel" w:cstheme="majorBidi"/>
            <w:lang w:val="en-GB"/>
          </w:rPr>
          <w:t>https://www.intrac.org/app/uploads/2022/06/BA-Advocacy-Toolkit.pdf</w:t>
        </w:r>
      </w:hyperlink>
      <w:r w:rsidRPr="00A57F60">
        <w:rPr>
          <w:rFonts w:ascii="Corbel" w:eastAsiaTheme="majorEastAsia" w:hAnsi="Corbel" w:cstheme="majorBidi"/>
          <w:lang w:val="en-GB"/>
        </w:rPr>
        <w:t xml:space="preserve"> </w:t>
      </w:r>
    </w:p>
    <w:p w14:paraId="2A9596F6" w14:textId="77777777" w:rsidR="00B47185" w:rsidRPr="004C7500" w:rsidRDefault="00952A55" w:rsidP="00046DD4">
      <w:pPr>
        <w:pStyle w:val="ListParagraph"/>
        <w:numPr>
          <w:ilvl w:val="1"/>
          <w:numId w:val="5"/>
        </w:numPr>
        <w:spacing w:after="0" w:line="279" w:lineRule="auto"/>
        <w:rPr>
          <w:rFonts w:asciiTheme="majorHAnsi" w:eastAsiaTheme="majorEastAsia" w:hAnsiTheme="majorHAnsi" w:cstheme="majorBidi"/>
          <w:lang w:val="en-GB"/>
        </w:rPr>
      </w:pPr>
      <w:hyperlink r:id="rId25">
        <w:r w:rsidR="00B47185" w:rsidRPr="00A57F60">
          <w:rPr>
            <w:rStyle w:val="Hyperlink"/>
            <w:rFonts w:ascii="Corbel" w:eastAsiaTheme="majorEastAsia" w:hAnsi="Corbel" w:cstheme="majorBidi"/>
            <w:lang w:val="en-GB"/>
          </w:rPr>
          <w:t>https://www.intrac.org/app/uploads/2022/06/Advocacy-Tool-Power-and-stakeholder-analysis-mapping.pdf</w:t>
        </w:r>
      </w:hyperlink>
    </w:p>
    <w:p w14:paraId="47CD16B6" w14:textId="77777777" w:rsidR="00B47185" w:rsidRDefault="00B47185" w:rsidP="00B47185">
      <w:pPr>
        <w:pStyle w:val="ListParagraph"/>
        <w:spacing w:after="0"/>
        <w:ind w:left="1440"/>
        <w:rPr>
          <w:rFonts w:asciiTheme="majorHAnsi" w:eastAsiaTheme="majorEastAsia" w:hAnsiTheme="majorHAnsi" w:cstheme="majorBidi"/>
          <w:lang w:val="en-GB"/>
        </w:rPr>
      </w:pPr>
    </w:p>
    <w:p w14:paraId="4A1B10EA" w14:textId="77777777" w:rsidR="00521335" w:rsidRDefault="00521335" w:rsidP="00B47185">
      <w:pPr>
        <w:pStyle w:val="ListParagraph"/>
        <w:spacing w:after="0"/>
        <w:ind w:left="1440"/>
        <w:rPr>
          <w:rFonts w:asciiTheme="majorHAnsi" w:eastAsiaTheme="majorEastAsia" w:hAnsiTheme="majorHAnsi" w:cstheme="majorBidi"/>
          <w:lang w:val="en-GB"/>
        </w:rPr>
      </w:pPr>
    </w:p>
    <w:p w14:paraId="05EE0CF0" w14:textId="77777777" w:rsidR="00521335" w:rsidRDefault="00521335" w:rsidP="00B47185">
      <w:pPr>
        <w:pStyle w:val="ListParagraph"/>
        <w:spacing w:after="0"/>
        <w:ind w:left="1440"/>
        <w:rPr>
          <w:rFonts w:asciiTheme="majorHAnsi" w:eastAsiaTheme="majorEastAsia" w:hAnsiTheme="majorHAnsi" w:cstheme="majorBidi"/>
          <w:lang w:val="en-GB"/>
        </w:rPr>
      </w:pPr>
    </w:p>
    <w:p w14:paraId="2982A3DD" w14:textId="77777777" w:rsidR="00521335" w:rsidRDefault="00521335" w:rsidP="00B47185">
      <w:pPr>
        <w:pStyle w:val="ListParagraph"/>
        <w:spacing w:after="0"/>
        <w:ind w:left="1440"/>
        <w:rPr>
          <w:rFonts w:asciiTheme="majorHAnsi" w:eastAsiaTheme="majorEastAsia" w:hAnsiTheme="majorHAnsi" w:cstheme="majorBidi"/>
          <w:lang w:val="en-GB"/>
        </w:rPr>
      </w:pPr>
    </w:p>
    <w:p w14:paraId="24FA4E5E" w14:textId="77777777" w:rsidR="00521335" w:rsidRDefault="00521335" w:rsidP="00B47185">
      <w:pPr>
        <w:pStyle w:val="ListParagraph"/>
        <w:spacing w:after="0"/>
        <w:ind w:left="1440"/>
        <w:rPr>
          <w:rFonts w:asciiTheme="majorHAnsi" w:eastAsiaTheme="majorEastAsia" w:hAnsiTheme="majorHAnsi" w:cstheme="majorBidi"/>
          <w:lang w:val="en-GB"/>
        </w:rPr>
      </w:pPr>
    </w:p>
    <w:p w14:paraId="3A7F8215" w14:textId="77777777" w:rsidR="00521335" w:rsidRDefault="00521335" w:rsidP="00B47185">
      <w:pPr>
        <w:pStyle w:val="ListParagraph"/>
        <w:spacing w:after="0"/>
        <w:ind w:left="1440"/>
        <w:rPr>
          <w:rFonts w:asciiTheme="majorHAnsi" w:eastAsiaTheme="majorEastAsia" w:hAnsiTheme="majorHAnsi" w:cstheme="majorBidi"/>
          <w:lang w:val="en-GB"/>
        </w:rPr>
      </w:pPr>
    </w:p>
    <w:p w14:paraId="2FCBAD4D" w14:textId="77777777" w:rsidR="00521335" w:rsidRDefault="00521335" w:rsidP="00B47185">
      <w:pPr>
        <w:pStyle w:val="ListParagraph"/>
        <w:spacing w:after="0"/>
        <w:ind w:left="1440"/>
        <w:rPr>
          <w:rFonts w:asciiTheme="majorHAnsi" w:eastAsiaTheme="majorEastAsia" w:hAnsiTheme="majorHAnsi" w:cstheme="majorBidi"/>
          <w:lang w:val="en-GB"/>
        </w:rPr>
      </w:pPr>
    </w:p>
    <w:p w14:paraId="5A40533D" w14:textId="77777777" w:rsidR="00521335" w:rsidRDefault="00521335" w:rsidP="00B47185">
      <w:pPr>
        <w:pStyle w:val="ListParagraph"/>
        <w:spacing w:after="0"/>
        <w:ind w:left="1440"/>
        <w:rPr>
          <w:rFonts w:asciiTheme="majorHAnsi" w:eastAsiaTheme="majorEastAsia" w:hAnsiTheme="majorHAnsi" w:cstheme="majorBidi"/>
          <w:lang w:val="en-GB"/>
        </w:rPr>
      </w:pPr>
    </w:p>
    <w:p w14:paraId="01A8D270" w14:textId="77777777" w:rsidR="00521335" w:rsidRDefault="00521335" w:rsidP="00B47185">
      <w:pPr>
        <w:pStyle w:val="ListParagraph"/>
        <w:spacing w:after="0"/>
        <w:ind w:left="1440"/>
        <w:rPr>
          <w:rFonts w:asciiTheme="majorHAnsi" w:eastAsiaTheme="majorEastAsia" w:hAnsiTheme="majorHAnsi" w:cstheme="majorBidi"/>
          <w:lang w:val="en-GB"/>
        </w:rPr>
      </w:pPr>
    </w:p>
    <w:p w14:paraId="760CB0CE" w14:textId="77777777" w:rsidR="00521335" w:rsidRDefault="00521335" w:rsidP="00B47185">
      <w:pPr>
        <w:pStyle w:val="ListParagraph"/>
        <w:spacing w:after="0"/>
        <w:ind w:left="1440"/>
        <w:rPr>
          <w:rFonts w:asciiTheme="majorHAnsi" w:eastAsiaTheme="majorEastAsia" w:hAnsiTheme="majorHAnsi" w:cstheme="majorBidi"/>
          <w:lang w:val="en-GB"/>
        </w:rPr>
      </w:pPr>
    </w:p>
    <w:p w14:paraId="589FFF97" w14:textId="77777777" w:rsidR="00521335" w:rsidRDefault="00521335" w:rsidP="00B47185">
      <w:pPr>
        <w:pStyle w:val="ListParagraph"/>
        <w:spacing w:after="0"/>
        <w:ind w:left="1440"/>
        <w:rPr>
          <w:rFonts w:asciiTheme="majorHAnsi" w:eastAsiaTheme="majorEastAsia" w:hAnsiTheme="majorHAnsi" w:cstheme="majorBidi"/>
          <w:lang w:val="en-GB"/>
        </w:rPr>
      </w:pPr>
    </w:p>
    <w:p w14:paraId="34CBFC03" w14:textId="77777777" w:rsidR="00521335" w:rsidRDefault="00521335" w:rsidP="00B47185">
      <w:pPr>
        <w:pStyle w:val="ListParagraph"/>
        <w:spacing w:after="0"/>
        <w:ind w:left="1440"/>
        <w:rPr>
          <w:rFonts w:asciiTheme="majorHAnsi" w:eastAsiaTheme="majorEastAsia" w:hAnsiTheme="majorHAnsi" w:cstheme="majorBidi"/>
          <w:lang w:val="en-GB"/>
        </w:rPr>
      </w:pPr>
    </w:p>
    <w:p w14:paraId="7984D400" w14:textId="77777777" w:rsidR="00521335" w:rsidRDefault="00521335" w:rsidP="00B47185">
      <w:pPr>
        <w:pStyle w:val="ListParagraph"/>
        <w:spacing w:after="0"/>
        <w:ind w:left="1440"/>
        <w:rPr>
          <w:rFonts w:asciiTheme="majorHAnsi" w:eastAsiaTheme="majorEastAsia" w:hAnsiTheme="majorHAnsi" w:cstheme="majorBidi"/>
          <w:lang w:val="en-GB"/>
        </w:rPr>
      </w:pPr>
    </w:p>
    <w:p w14:paraId="01ECB89B" w14:textId="77777777" w:rsidR="00521335" w:rsidRDefault="00521335" w:rsidP="00B47185">
      <w:pPr>
        <w:pStyle w:val="ListParagraph"/>
        <w:spacing w:after="0"/>
        <w:ind w:left="1440"/>
        <w:rPr>
          <w:rFonts w:asciiTheme="majorHAnsi" w:eastAsiaTheme="majorEastAsia" w:hAnsiTheme="majorHAnsi" w:cstheme="majorBidi"/>
          <w:lang w:val="en-GB"/>
        </w:rPr>
      </w:pPr>
    </w:p>
    <w:p w14:paraId="4DEE62F5" w14:textId="77777777" w:rsidR="00521335" w:rsidRDefault="00521335" w:rsidP="00B47185">
      <w:pPr>
        <w:pStyle w:val="ListParagraph"/>
        <w:spacing w:after="0"/>
        <w:ind w:left="1440"/>
        <w:rPr>
          <w:rFonts w:asciiTheme="majorHAnsi" w:eastAsiaTheme="majorEastAsia" w:hAnsiTheme="majorHAnsi" w:cstheme="majorBidi"/>
          <w:lang w:val="en-GB"/>
        </w:rPr>
      </w:pPr>
    </w:p>
    <w:p w14:paraId="515B191B" w14:textId="77777777" w:rsidR="00521335" w:rsidRDefault="00521335" w:rsidP="00B47185">
      <w:pPr>
        <w:pStyle w:val="ListParagraph"/>
        <w:spacing w:after="0"/>
        <w:ind w:left="1440"/>
        <w:rPr>
          <w:rFonts w:asciiTheme="majorHAnsi" w:eastAsiaTheme="majorEastAsia" w:hAnsiTheme="majorHAnsi" w:cstheme="majorBidi"/>
          <w:lang w:val="en-GB"/>
        </w:rPr>
      </w:pPr>
    </w:p>
    <w:p w14:paraId="3C478E58" w14:textId="77777777" w:rsidR="00521335" w:rsidRDefault="00521335" w:rsidP="00B47185">
      <w:pPr>
        <w:pStyle w:val="ListParagraph"/>
        <w:spacing w:after="0"/>
        <w:ind w:left="1440"/>
        <w:rPr>
          <w:rFonts w:asciiTheme="majorHAnsi" w:eastAsiaTheme="majorEastAsia" w:hAnsiTheme="majorHAnsi" w:cstheme="majorBidi"/>
          <w:lang w:val="en-GB"/>
        </w:rPr>
      </w:pPr>
    </w:p>
    <w:p w14:paraId="73E53717" w14:textId="77777777" w:rsidR="00521335" w:rsidRDefault="00521335" w:rsidP="00B47185">
      <w:pPr>
        <w:pStyle w:val="ListParagraph"/>
        <w:spacing w:after="0"/>
        <w:ind w:left="1440"/>
        <w:rPr>
          <w:rFonts w:asciiTheme="majorHAnsi" w:eastAsiaTheme="majorEastAsia" w:hAnsiTheme="majorHAnsi" w:cstheme="majorBidi"/>
          <w:lang w:val="en-GB"/>
        </w:rPr>
      </w:pPr>
    </w:p>
    <w:p w14:paraId="76387EEC" w14:textId="77777777" w:rsidR="00521335" w:rsidRDefault="00521335" w:rsidP="00B47185">
      <w:pPr>
        <w:pStyle w:val="ListParagraph"/>
        <w:spacing w:after="0"/>
        <w:ind w:left="1440"/>
        <w:rPr>
          <w:rFonts w:asciiTheme="majorHAnsi" w:eastAsiaTheme="majorEastAsia" w:hAnsiTheme="majorHAnsi" w:cstheme="majorBidi"/>
          <w:lang w:val="en-GB"/>
        </w:rPr>
      </w:pPr>
    </w:p>
    <w:p w14:paraId="5A9087E6" w14:textId="77777777" w:rsidR="00521335" w:rsidRDefault="00521335" w:rsidP="00521335">
      <w:pPr>
        <w:pStyle w:val="Heading3"/>
        <w:spacing w:before="281" w:after="0"/>
        <w:rPr>
          <w:rFonts w:asciiTheme="majorHAnsi" w:hAnsiTheme="majorHAnsi"/>
          <w:b/>
          <w:bCs/>
          <w:sz w:val="28"/>
          <w:szCs w:val="28"/>
        </w:rPr>
      </w:pPr>
      <w:bookmarkStart w:id="22" w:name="_Toc200009019"/>
    </w:p>
    <w:p w14:paraId="0DC16EF7" w14:textId="77777777" w:rsidR="00521335" w:rsidRDefault="00521335" w:rsidP="00521335"/>
    <w:p w14:paraId="0A1E9F08" w14:textId="77777777" w:rsidR="00521335" w:rsidRDefault="00521335" w:rsidP="00521335"/>
    <w:p w14:paraId="41673745" w14:textId="77777777" w:rsidR="00521335" w:rsidRPr="00D75633" w:rsidRDefault="00521335" w:rsidP="00521335">
      <w:pPr>
        <w:pStyle w:val="Heading4"/>
        <w:spacing w:before="319" w:after="0"/>
        <w:rPr>
          <w:rFonts w:asciiTheme="majorHAnsi" w:hAnsiTheme="majorHAnsi"/>
          <w:b/>
          <w:bCs/>
        </w:rPr>
      </w:pPr>
      <w:r w:rsidRPr="00D75633">
        <w:rPr>
          <w:rFonts w:asciiTheme="majorHAnsi" w:hAnsiTheme="majorHAnsi"/>
          <w:b/>
          <w:bCs/>
        </w:rPr>
        <w:lastRenderedPageBreak/>
        <w:t xml:space="preserve">Exercise: Building your </w:t>
      </w:r>
      <w:r>
        <w:rPr>
          <w:rFonts w:asciiTheme="majorHAnsi" w:hAnsiTheme="majorHAnsi"/>
          <w:b/>
          <w:bCs/>
        </w:rPr>
        <w:t>A</w:t>
      </w:r>
      <w:r w:rsidRPr="00D75633">
        <w:rPr>
          <w:rFonts w:asciiTheme="majorHAnsi" w:hAnsiTheme="majorHAnsi"/>
          <w:b/>
          <w:bCs/>
        </w:rPr>
        <w:t xml:space="preserve">dvocacy </w:t>
      </w:r>
      <w:r>
        <w:rPr>
          <w:rFonts w:asciiTheme="majorHAnsi" w:hAnsiTheme="majorHAnsi"/>
          <w:b/>
          <w:bCs/>
        </w:rPr>
        <w:t>M</w:t>
      </w:r>
      <w:r w:rsidRPr="00D75633">
        <w:rPr>
          <w:rFonts w:asciiTheme="majorHAnsi" w:hAnsiTheme="majorHAnsi"/>
          <w:b/>
          <w:bCs/>
        </w:rPr>
        <w:t>essage: Problem, Solution, Action</w:t>
      </w:r>
    </w:p>
    <w:p w14:paraId="2FC02DC8" w14:textId="77777777" w:rsidR="00521335" w:rsidRPr="00D75633" w:rsidRDefault="00521335" w:rsidP="00521335">
      <w:pPr>
        <w:spacing w:after="0"/>
      </w:pPr>
    </w:p>
    <w:p w14:paraId="7AA911B7" w14:textId="77777777" w:rsidR="00521335" w:rsidRPr="00D75633" w:rsidRDefault="00521335" w:rsidP="00521335">
      <w:pPr>
        <w:spacing w:after="0"/>
        <w:rPr>
          <w:b/>
          <w:bCs/>
        </w:rPr>
      </w:pPr>
      <w:r w:rsidRPr="00D75633">
        <w:rPr>
          <w:b/>
          <w:bCs/>
        </w:rPr>
        <w:t>Remember!</w:t>
      </w:r>
    </w:p>
    <w:p w14:paraId="4319A54C" w14:textId="77777777" w:rsidR="00521335" w:rsidRPr="00D75633" w:rsidRDefault="00521335" w:rsidP="00046DD4">
      <w:pPr>
        <w:numPr>
          <w:ilvl w:val="0"/>
          <w:numId w:val="25"/>
        </w:numPr>
        <w:spacing w:after="0"/>
      </w:pPr>
      <w:r w:rsidRPr="00D75633">
        <w:t>4 Ps: Politics, Policy, Process, People.</w:t>
      </w:r>
    </w:p>
    <w:p w14:paraId="49E72C5A" w14:textId="77777777" w:rsidR="00521335" w:rsidRPr="00D75633" w:rsidRDefault="00521335" w:rsidP="00046DD4">
      <w:pPr>
        <w:numPr>
          <w:ilvl w:val="0"/>
          <w:numId w:val="25"/>
        </w:numPr>
        <w:spacing w:after="0"/>
      </w:pPr>
      <w:r w:rsidRPr="00D75633">
        <w:t xml:space="preserve">Spend 20&amp; of the time on the problem and 80% of the time on the solution. </w:t>
      </w:r>
    </w:p>
    <w:p w14:paraId="449D4712" w14:textId="77777777" w:rsidR="00521335" w:rsidRPr="00D75633" w:rsidRDefault="00521335" w:rsidP="00046DD4">
      <w:pPr>
        <w:numPr>
          <w:ilvl w:val="0"/>
          <w:numId w:val="25"/>
        </w:numPr>
        <w:spacing w:after="0"/>
      </w:pPr>
      <w:r w:rsidRPr="00D75633">
        <w:t xml:space="preserve">Be clear and concise. </w:t>
      </w:r>
    </w:p>
    <w:p w14:paraId="60BC573A" w14:textId="77777777" w:rsidR="00521335" w:rsidRPr="00D75633" w:rsidRDefault="00521335" w:rsidP="00046DD4">
      <w:pPr>
        <w:numPr>
          <w:ilvl w:val="0"/>
          <w:numId w:val="25"/>
        </w:numPr>
        <w:spacing w:after="0"/>
      </w:pPr>
      <w:r w:rsidRPr="00D75633">
        <w:t xml:space="preserve">Make it targeted to your audience. </w:t>
      </w:r>
    </w:p>
    <w:p w14:paraId="346B362B" w14:textId="77777777" w:rsidR="00521335" w:rsidRPr="00D75633" w:rsidRDefault="00521335" w:rsidP="00046DD4">
      <w:pPr>
        <w:numPr>
          <w:ilvl w:val="0"/>
          <w:numId w:val="25"/>
        </w:numPr>
        <w:spacing w:after="0"/>
      </w:pPr>
      <w:r w:rsidRPr="00D75633">
        <w:t xml:space="preserve">Include ‘human’ elements. </w:t>
      </w:r>
    </w:p>
    <w:p w14:paraId="1009F142" w14:textId="77777777" w:rsidR="00521335" w:rsidRPr="00D75633" w:rsidRDefault="00521335" w:rsidP="00521335">
      <w:pPr>
        <w:spacing w:after="0"/>
      </w:pPr>
    </w:p>
    <w:p w14:paraId="68791816" w14:textId="77777777" w:rsidR="00521335" w:rsidRPr="00D75633" w:rsidRDefault="00521335" w:rsidP="00046DD4">
      <w:pPr>
        <w:numPr>
          <w:ilvl w:val="0"/>
          <w:numId w:val="26"/>
        </w:numPr>
        <w:spacing w:after="0"/>
        <w:rPr>
          <w:b/>
          <w:bCs/>
        </w:rPr>
      </w:pPr>
      <w:r w:rsidRPr="00D75633">
        <w:rPr>
          <w:b/>
          <w:bCs/>
        </w:rPr>
        <w:t>Goal and Objectives:</w:t>
      </w:r>
    </w:p>
    <w:p w14:paraId="089DFD28" w14:textId="77777777" w:rsidR="00521335" w:rsidRPr="00D75633" w:rsidRDefault="00521335" w:rsidP="00521335">
      <w:pPr>
        <w:spacing w:after="0"/>
        <w:rPr>
          <w:b/>
          <w:bCs/>
        </w:rPr>
      </w:pPr>
      <w:r w:rsidRPr="00D75633">
        <w:rPr>
          <w:noProof/>
          <w:lang w:val="en-US"/>
        </w:rPr>
        <mc:AlternateContent>
          <mc:Choice Requires="wps">
            <w:drawing>
              <wp:anchor distT="45720" distB="45720" distL="114300" distR="114300" simplePos="0" relativeHeight="251675648" behindDoc="0" locked="0" layoutInCell="1" allowOverlap="1" wp14:anchorId="42CF5685" wp14:editId="27370914">
                <wp:simplePos x="0" y="0"/>
                <wp:positionH relativeFrom="margin">
                  <wp:posOffset>-635</wp:posOffset>
                </wp:positionH>
                <wp:positionV relativeFrom="paragraph">
                  <wp:posOffset>124460</wp:posOffset>
                </wp:positionV>
                <wp:extent cx="6045200" cy="3419475"/>
                <wp:effectExtent l="0" t="0" r="0" b="9525"/>
                <wp:wrapNone/>
                <wp:docPr id="59524240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419475"/>
                        </a:xfrm>
                        <a:prstGeom prst="rect">
                          <a:avLst/>
                        </a:prstGeom>
                        <a:solidFill>
                          <a:srgbClr val="E1F7FF"/>
                        </a:solidFill>
                        <a:ln w="9525">
                          <a:noFill/>
                          <a:miter lim="800000"/>
                          <a:headEnd/>
                          <a:tailEnd/>
                        </a:ln>
                      </wps:spPr>
                      <wps:txbx>
                        <w:txbxContent>
                          <w:p w14:paraId="4AEE7DED" w14:textId="77777777" w:rsidR="00521335" w:rsidRDefault="00521335" w:rsidP="00521335">
                            <w:pPr>
                              <w:spacing w:after="0"/>
                              <w:rPr>
                                <w:sz w:val="22"/>
                                <w:szCs w:val="22"/>
                              </w:rPr>
                            </w:pPr>
                            <w:r>
                              <w:rPr>
                                <w:noProof/>
                              </w:rPr>
                              <w:drawing>
                                <wp:inline distT="0" distB="0" distL="0" distR="0" wp14:anchorId="346A7DC1" wp14:editId="7467317F">
                                  <wp:extent cx="561975" cy="561975"/>
                                  <wp:effectExtent l="0" t="0" r="9525" b="9525"/>
                                  <wp:docPr id="1463289263" name="Picture 1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a black squar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b/>
                                <w:bCs/>
                                <w:sz w:val="22"/>
                                <w:szCs w:val="22"/>
                              </w:rPr>
                              <w:t xml:space="preserve"> </w:t>
                            </w:r>
                            <w:r>
                              <w:rPr>
                                <w:sz w:val="22"/>
                                <w:szCs w:val="22"/>
                              </w:rPr>
                              <w:t>What long-term change are you trying to achieve through your advocacy (your goal)?</w:t>
                            </w:r>
                            <w:r>
                              <w:rPr>
                                <w:sz w:val="22"/>
                                <w:szCs w:val="22"/>
                              </w:rPr>
                              <w:br/>
                              <w:t>What specific, measurable outcomes or actions will help you get there (your objectives)?</w:t>
                            </w:r>
                            <w:r>
                              <w:rPr>
                                <w:sz w:val="22"/>
                                <w:szCs w:val="22"/>
                              </w:rPr>
                              <w:br/>
                              <w:t xml:space="preserve">How do these objectives support or lead to the goal? </w:t>
                            </w:r>
                          </w:p>
                          <w:p w14:paraId="3A61D8FF" w14:textId="77777777" w:rsidR="00521335" w:rsidRDefault="00521335" w:rsidP="00521335">
                            <w:pPr>
                              <w:spacing w:before="240" w:after="0"/>
                              <w:rPr>
                                <w:sz w:val="18"/>
                                <w:szCs w:val="18"/>
                              </w:rPr>
                            </w:pPr>
                          </w:p>
                          <w:p w14:paraId="56CE77B1" w14:textId="77777777" w:rsidR="00521335" w:rsidRDefault="00521335" w:rsidP="00521335">
                            <w:pPr>
                              <w:spacing w:before="240" w:after="0"/>
                              <w:rPr>
                                <w:b/>
                                <w:bCs/>
                                <w:sz w:val="22"/>
                                <w:szCs w:val="22"/>
                              </w:rPr>
                            </w:pPr>
                            <w:r>
                              <w:rPr>
                                <w:b/>
                                <w:bCs/>
                                <w:sz w:val="22"/>
                                <w:szCs w:val="22"/>
                              </w:rPr>
                              <w:t xml:space="preserve">Goal: </w:t>
                            </w:r>
                          </w:p>
                          <w:p w14:paraId="49D29EF6" w14:textId="77777777" w:rsidR="00521335" w:rsidRDefault="00521335" w:rsidP="00521335">
                            <w:pPr>
                              <w:spacing w:before="240" w:after="0"/>
                              <w:rPr>
                                <w:b/>
                                <w:bCs/>
                                <w:sz w:val="22"/>
                                <w:szCs w:val="22"/>
                              </w:rPr>
                            </w:pPr>
                          </w:p>
                          <w:p w14:paraId="30291F28" w14:textId="77777777" w:rsidR="00521335" w:rsidRDefault="00521335" w:rsidP="00521335">
                            <w:pPr>
                              <w:spacing w:before="240" w:after="0"/>
                              <w:rPr>
                                <w:b/>
                                <w:bCs/>
                                <w:sz w:val="22"/>
                                <w:szCs w:val="22"/>
                              </w:rPr>
                            </w:pPr>
                            <w:r>
                              <w:rPr>
                                <w:b/>
                                <w:bCs/>
                                <w:sz w:val="22"/>
                                <w:szCs w:val="22"/>
                              </w:rPr>
                              <w:t>Objectives:</w:t>
                            </w:r>
                          </w:p>
                          <w:p w14:paraId="349D0890" w14:textId="77777777" w:rsidR="00521335" w:rsidRDefault="00521335" w:rsidP="00521335">
                            <w:pPr>
                              <w:spacing w:before="240" w:after="0"/>
                              <w:rPr>
                                <w:sz w:val="18"/>
                                <w:szCs w:val="18"/>
                              </w:rPr>
                            </w:pPr>
                          </w:p>
                          <w:p w14:paraId="075E5DA6" w14:textId="77777777" w:rsidR="00521335" w:rsidRDefault="00521335" w:rsidP="00521335">
                            <w:pPr>
                              <w:spacing w:before="240" w:after="0"/>
                              <w:rPr>
                                <w:sz w:val="18"/>
                                <w:szCs w:val="18"/>
                              </w:rPr>
                            </w:pPr>
                          </w:p>
                          <w:p w14:paraId="4A3B5AE8" w14:textId="77777777" w:rsidR="00521335" w:rsidRDefault="00521335" w:rsidP="00521335">
                            <w:pPr>
                              <w:spacing w:before="240" w:after="0"/>
                              <w:rPr>
                                <w:sz w:val="18"/>
                                <w:szCs w:val="18"/>
                              </w:rPr>
                            </w:pPr>
                          </w:p>
                          <w:p w14:paraId="621B598F" w14:textId="77777777" w:rsidR="00521335" w:rsidRDefault="00521335" w:rsidP="00521335">
                            <w:pPr>
                              <w:spacing w:before="240" w:after="0"/>
                              <w:rPr>
                                <w:sz w:val="18"/>
                                <w:szCs w:val="18"/>
                              </w:rPr>
                            </w:pPr>
                          </w:p>
                          <w:p w14:paraId="4E47B6A3" w14:textId="77777777" w:rsidR="00521335" w:rsidRDefault="00521335" w:rsidP="00521335">
                            <w:pPr>
                              <w:spacing w:before="240" w:after="0"/>
                              <w:rPr>
                                <w:sz w:val="18"/>
                                <w:szCs w:val="18"/>
                              </w:rPr>
                            </w:pPr>
                          </w:p>
                          <w:p w14:paraId="30367670" w14:textId="77777777" w:rsidR="00521335" w:rsidRDefault="00521335" w:rsidP="00521335">
                            <w:pPr>
                              <w:spacing w:before="240" w:after="0"/>
                              <w:rPr>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F5685" id="Text Box 16" o:spid="_x0000_s1032" type="#_x0000_t202" style="position:absolute;margin-left:-.05pt;margin-top:9.8pt;width:476pt;height:269.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" fillcolor="#e1f7ff" stroked="f">
                <v:textbox>
                  <w:txbxContent>
                    <w:p w14:paraId="4AEE7DED" w14:textId="77777777" w:rsidR="00521335" w:rsidRDefault="00521335" w:rsidP="00521335">
                      <w:pPr>
                        <w:spacing w:after="0"/>
                        <w:rPr>
                          <w:sz w:val="22"/>
                          <w:szCs w:val="22"/>
                        </w:rPr>
                      </w:pPr>
                      <w:r>
                        <w:rPr>
                          <w:noProof/>
                        </w:rPr>
                        <w:drawing>
                          <wp:inline distT="0" distB="0" distL="0" distR="0" wp14:anchorId="346A7DC1" wp14:editId="7467317F">
                            <wp:extent cx="561975" cy="561975"/>
                            <wp:effectExtent l="0" t="0" r="9525" b="9525"/>
                            <wp:docPr id="1463289263" name="Picture 1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a black squar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b/>
                          <w:bCs/>
                          <w:sz w:val="22"/>
                          <w:szCs w:val="22"/>
                        </w:rPr>
                        <w:t xml:space="preserve"> </w:t>
                      </w:r>
                      <w:r>
                        <w:rPr>
                          <w:sz w:val="22"/>
                          <w:szCs w:val="22"/>
                        </w:rPr>
                        <w:t>What long-term change are you trying to achieve through your advocacy (your goal)?</w:t>
                      </w:r>
                      <w:r>
                        <w:rPr>
                          <w:sz w:val="22"/>
                          <w:szCs w:val="22"/>
                        </w:rPr>
                        <w:br/>
                        <w:t>What specific, measurable outcomes or actions will help you get there (your objectives)?</w:t>
                      </w:r>
                      <w:r>
                        <w:rPr>
                          <w:sz w:val="22"/>
                          <w:szCs w:val="22"/>
                        </w:rPr>
                        <w:br/>
                        <w:t xml:space="preserve">How do these objectives support or lead to the goal? </w:t>
                      </w:r>
                    </w:p>
                    <w:p w14:paraId="3A61D8FF" w14:textId="77777777" w:rsidR="00521335" w:rsidRDefault="00521335" w:rsidP="00521335">
                      <w:pPr>
                        <w:spacing w:before="240" w:after="0"/>
                        <w:rPr>
                          <w:sz w:val="18"/>
                          <w:szCs w:val="18"/>
                        </w:rPr>
                      </w:pPr>
                    </w:p>
                    <w:p w14:paraId="56CE77B1" w14:textId="77777777" w:rsidR="00521335" w:rsidRDefault="00521335" w:rsidP="00521335">
                      <w:pPr>
                        <w:spacing w:before="240" w:after="0"/>
                        <w:rPr>
                          <w:b/>
                          <w:bCs/>
                          <w:sz w:val="22"/>
                          <w:szCs w:val="22"/>
                        </w:rPr>
                      </w:pPr>
                      <w:r>
                        <w:rPr>
                          <w:b/>
                          <w:bCs/>
                          <w:sz w:val="22"/>
                          <w:szCs w:val="22"/>
                        </w:rPr>
                        <w:t xml:space="preserve">Goal: </w:t>
                      </w:r>
                    </w:p>
                    <w:p w14:paraId="49D29EF6" w14:textId="77777777" w:rsidR="00521335" w:rsidRDefault="00521335" w:rsidP="00521335">
                      <w:pPr>
                        <w:spacing w:before="240" w:after="0"/>
                        <w:rPr>
                          <w:b/>
                          <w:bCs/>
                          <w:sz w:val="22"/>
                          <w:szCs w:val="22"/>
                        </w:rPr>
                      </w:pPr>
                    </w:p>
                    <w:p w14:paraId="30291F28" w14:textId="77777777" w:rsidR="00521335" w:rsidRDefault="00521335" w:rsidP="00521335">
                      <w:pPr>
                        <w:spacing w:before="240" w:after="0"/>
                        <w:rPr>
                          <w:b/>
                          <w:bCs/>
                          <w:sz w:val="22"/>
                          <w:szCs w:val="22"/>
                        </w:rPr>
                      </w:pPr>
                      <w:r>
                        <w:rPr>
                          <w:b/>
                          <w:bCs/>
                          <w:sz w:val="22"/>
                          <w:szCs w:val="22"/>
                        </w:rPr>
                        <w:t>Objectives:</w:t>
                      </w:r>
                    </w:p>
                    <w:p w14:paraId="349D0890" w14:textId="77777777" w:rsidR="00521335" w:rsidRDefault="00521335" w:rsidP="00521335">
                      <w:pPr>
                        <w:spacing w:before="240" w:after="0"/>
                        <w:rPr>
                          <w:sz w:val="18"/>
                          <w:szCs w:val="18"/>
                        </w:rPr>
                      </w:pPr>
                    </w:p>
                    <w:p w14:paraId="075E5DA6" w14:textId="77777777" w:rsidR="00521335" w:rsidRDefault="00521335" w:rsidP="00521335">
                      <w:pPr>
                        <w:spacing w:before="240" w:after="0"/>
                        <w:rPr>
                          <w:sz w:val="18"/>
                          <w:szCs w:val="18"/>
                        </w:rPr>
                      </w:pPr>
                    </w:p>
                    <w:p w14:paraId="4A3B5AE8" w14:textId="77777777" w:rsidR="00521335" w:rsidRDefault="00521335" w:rsidP="00521335">
                      <w:pPr>
                        <w:spacing w:before="240" w:after="0"/>
                        <w:rPr>
                          <w:sz w:val="18"/>
                          <w:szCs w:val="18"/>
                        </w:rPr>
                      </w:pPr>
                    </w:p>
                    <w:p w14:paraId="621B598F" w14:textId="77777777" w:rsidR="00521335" w:rsidRDefault="00521335" w:rsidP="00521335">
                      <w:pPr>
                        <w:spacing w:before="240" w:after="0"/>
                        <w:rPr>
                          <w:sz w:val="18"/>
                          <w:szCs w:val="18"/>
                        </w:rPr>
                      </w:pPr>
                    </w:p>
                    <w:p w14:paraId="4E47B6A3" w14:textId="77777777" w:rsidR="00521335" w:rsidRDefault="00521335" w:rsidP="00521335">
                      <w:pPr>
                        <w:spacing w:before="240" w:after="0"/>
                        <w:rPr>
                          <w:sz w:val="18"/>
                          <w:szCs w:val="18"/>
                        </w:rPr>
                      </w:pPr>
                    </w:p>
                    <w:p w14:paraId="30367670" w14:textId="77777777" w:rsidR="00521335" w:rsidRDefault="00521335" w:rsidP="00521335">
                      <w:pPr>
                        <w:spacing w:before="240" w:after="0"/>
                        <w:rPr>
                          <w:sz w:val="18"/>
                          <w:szCs w:val="18"/>
                        </w:rPr>
                      </w:pPr>
                    </w:p>
                  </w:txbxContent>
                </v:textbox>
                <w10:wrap anchorx="margin"/>
              </v:shape>
            </w:pict>
          </mc:Fallback>
        </mc:AlternateContent>
      </w:r>
    </w:p>
    <w:p w14:paraId="30058FFE" w14:textId="77777777" w:rsidR="00521335" w:rsidRPr="00D75633" w:rsidRDefault="00521335" w:rsidP="00521335">
      <w:pPr>
        <w:spacing w:after="0"/>
        <w:rPr>
          <w:b/>
          <w:bCs/>
        </w:rPr>
      </w:pPr>
    </w:p>
    <w:p w14:paraId="6071E068" w14:textId="77777777" w:rsidR="00521335" w:rsidRPr="00D75633" w:rsidRDefault="00521335" w:rsidP="00521335">
      <w:pPr>
        <w:spacing w:after="0"/>
        <w:rPr>
          <w:b/>
          <w:bCs/>
        </w:rPr>
      </w:pPr>
    </w:p>
    <w:p w14:paraId="0BBAED85" w14:textId="77777777" w:rsidR="00521335" w:rsidRPr="00D75633" w:rsidRDefault="00521335" w:rsidP="00521335">
      <w:pPr>
        <w:spacing w:after="0"/>
        <w:rPr>
          <w:b/>
          <w:bCs/>
        </w:rPr>
      </w:pPr>
    </w:p>
    <w:p w14:paraId="1D36C4D6" w14:textId="77777777" w:rsidR="00521335" w:rsidRPr="00D75633" w:rsidRDefault="00521335" w:rsidP="00521335">
      <w:pPr>
        <w:spacing w:after="0"/>
        <w:rPr>
          <w:b/>
          <w:bCs/>
        </w:rPr>
      </w:pPr>
    </w:p>
    <w:p w14:paraId="5929FE16" w14:textId="77777777" w:rsidR="00521335" w:rsidRPr="00D75633" w:rsidRDefault="00521335" w:rsidP="00521335">
      <w:pPr>
        <w:spacing w:after="0"/>
        <w:rPr>
          <w:b/>
          <w:bCs/>
        </w:rPr>
      </w:pPr>
    </w:p>
    <w:p w14:paraId="3B05829C" w14:textId="77777777" w:rsidR="00521335" w:rsidRPr="00D75633" w:rsidRDefault="00521335" w:rsidP="00521335">
      <w:pPr>
        <w:spacing w:after="0"/>
        <w:rPr>
          <w:b/>
          <w:bCs/>
        </w:rPr>
      </w:pPr>
    </w:p>
    <w:p w14:paraId="5D7074BC" w14:textId="77777777" w:rsidR="00521335" w:rsidRPr="00D75633" w:rsidRDefault="00521335" w:rsidP="00521335">
      <w:pPr>
        <w:spacing w:after="0"/>
        <w:rPr>
          <w:b/>
          <w:bCs/>
        </w:rPr>
      </w:pPr>
    </w:p>
    <w:p w14:paraId="3E3B36E0" w14:textId="77777777" w:rsidR="00521335" w:rsidRPr="00D75633" w:rsidRDefault="00521335" w:rsidP="00521335">
      <w:pPr>
        <w:spacing w:after="0"/>
        <w:rPr>
          <w:b/>
          <w:bCs/>
        </w:rPr>
      </w:pPr>
    </w:p>
    <w:p w14:paraId="00B4FC68" w14:textId="77777777" w:rsidR="00521335" w:rsidRPr="00D75633" w:rsidRDefault="00521335" w:rsidP="00521335">
      <w:pPr>
        <w:spacing w:after="0"/>
        <w:rPr>
          <w:b/>
          <w:bCs/>
        </w:rPr>
      </w:pPr>
    </w:p>
    <w:p w14:paraId="3A43CAC5" w14:textId="77777777" w:rsidR="00521335" w:rsidRPr="00D75633" w:rsidRDefault="00521335" w:rsidP="00521335">
      <w:pPr>
        <w:spacing w:after="0"/>
        <w:rPr>
          <w:b/>
          <w:bCs/>
        </w:rPr>
      </w:pPr>
    </w:p>
    <w:p w14:paraId="55C6A8C1" w14:textId="77777777" w:rsidR="00521335" w:rsidRPr="00D75633" w:rsidRDefault="00521335" w:rsidP="00521335">
      <w:pPr>
        <w:spacing w:after="0"/>
        <w:rPr>
          <w:b/>
          <w:bCs/>
        </w:rPr>
      </w:pPr>
    </w:p>
    <w:p w14:paraId="4144DA77" w14:textId="77777777" w:rsidR="00521335" w:rsidRDefault="00521335" w:rsidP="00521335">
      <w:pPr>
        <w:spacing w:after="0"/>
        <w:rPr>
          <w:b/>
          <w:bCs/>
        </w:rPr>
      </w:pPr>
    </w:p>
    <w:p w14:paraId="097DE5B8" w14:textId="77777777" w:rsidR="00521335" w:rsidRDefault="00521335" w:rsidP="00521335">
      <w:pPr>
        <w:spacing w:after="0"/>
        <w:rPr>
          <w:b/>
          <w:bCs/>
        </w:rPr>
      </w:pPr>
    </w:p>
    <w:p w14:paraId="3DE27931" w14:textId="77777777" w:rsidR="00521335" w:rsidRDefault="00521335" w:rsidP="00521335">
      <w:pPr>
        <w:spacing w:after="0"/>
        <w:rPr>
          <w:b/>
          <w:bCs/>
        </w:rPr>
      </w:pPr>
    </w:p>
    <w:p w14:paraId="3450333B" w14:textId="77777777" w:rsidR="00521335" w:rsidRDefault="00521335" w:rsidP="00521335">
      <w:pPr>
        <w:spacing w:after="0"/>
        <w:rPr>
          <w:b/>
          <w:bCs/>
        </w:rPr>
      </w:pPr>
    </w:p>
    <w:p w14:paraId="03CA1D87" w14:textId="77777777" w:rsidR="00521335" w:rsidRDefault="00521335" w:rsidP="00521335">
      <w:pPr>
        <w:spacing w:after="0"/>
        <w:rPr>
          <w:b/>
          <w:bCs/>
        </w:rPr>
      </w:pPr>
    </w:p>
    <w:p w14:paraId="7BDB7544" w14:textId="77777777" w:rsidR="00521335" w:rsidRDefault="00521335" w:rsidP="00521335">
      <w:pPr>
        <w:spacing w:after="0"/>
        <w:rPr>
          <w:b/>
          <w:bCs/>
        </w:rPr>
      </w:pPr>
    </w:p>
    <w:p w14:paraId="2D2EBEDF" w14:textId="77777777" w:rsidR="00521335" w:rsidRDefault="00521335" w:rsidP="00521335">
      <w:pPr>
        <w:spacing w:after="0"/>
        <w:rPr>
          <w:b/>
          <w:bCs/>
        </w:rPr>
      </w:pPr>
    </w:p>
    <w:p w14:paraId="755D2C94" w14:textId="77777777" w:rsidR="00521335" w:rsidRDefault="00521335" w:rsidP="00521335">
      <w:pPr>
        <w:spacing w:after="0"/>
        <w:rPr>
          <w:b/>
          <w:bCs/>
        </w:rPr>
      </w:pPr>
    </w:p>
    <w:p w14:paraId="1284131E" w14:textId="77777777" w:rsidR="00521335" w:rsidRDefault="00521335" w:rsidP="00521335">
      <w:pPr>
        <w:spacing w:after="0"/>
        <w:rPr>
          <w:b/>
          <w:bCs/>
        </w:rPr>
      </w:pPr>
    </w:p>
    <w:p w14:paraId="6FDE285B" w14:textId="77777777" w:rsidR="00521335" w:rsidRDefault="00521335" w:rsidP="00521335">
      <w:pPr>
        <w:spacing w:after="0"/>
        <w:rPr>
          <w:b/>
          <w:bCs/>
        </w:rPr>
      </w:pPr>
    </w:p>
    <w:p w14:paraId="38BF2FAF" w14:textId="77777777" w:rsidR="00521335" w:rsidRPr="00D75633" w:rsidRDefault="00521335" w:rsidP="00521335">
      <w:pPr>
        <w:spacing w:after="0"/>
        <w:rPr>
          <w:b/>
          <w:bCs/>
        </w:rPr>
      </w:pPr>
    </w:p>
    <w:p w14:paraId="19951389" w14:textId="77777777" w:rsidR="00521335" w:rsidRPr="00D75633" w:rsidRDefault="00521335" w:rsidP="00046DD4">
      <w:pPr>
        <w:numPr>
          <w:ilvl w:val="0"/>
          <w:numId w:val="26"/>
        </w:numPr>
        <w:spacing w:after="0"/>
        <w:rPr>
          <w:b/>
          <w:bCs/>
        </w:rPr>
      </w:pPr>
      <w:r w:rsidRPr="00D75633">
        <w:rPr>
          <w:b/>
          <w:bCs/>
        </w:rPr>
        <w:t>Audience:</w:t>
      </w:r>
    </w:p>
    <w:p w14:paraId="071B22C6" w14:textId="77777777" w:rsidR="00521335" w:rsidRPr="00D75633" w:rsidRDefault="00521335" w:rsidP="00521335">
      <w:pPr>
        <w:spacing w:after="0"/>
      </w:pPr>
      <w:r w:rsidRPr="00D75633">
        <w:rPr>
          <w:noProof/>
        </w:rPr>
        <mc:AlternateContent>
          <mc:Choice Requires="wps">
            <w:drawing>
              <wp:anchor distT="45720" distB="45720" distL="114300" distR="114300" simplePos="0" relativeHeight="251672576" behindDoc="0" locked="0" layoutInCell="1" allowOverlap="1" wp14:anchorId="0564192A" wp14:editId="6C260C03">
                <wp:simplePos x="0" y="0"/>
                <wp:positionH relativeFrom="margin">
                  <wp:posOffset>18415</wp:posOffset>
                </wp:positionH>
                <wp:positionV relativeFrom="paragraph">
                  <wp:posOffset>52071</wp:posOffset>
                </wp:positionV>
                <wp:extent cx="6045200" cy="2667000"/>
                <wp:effectExtent l="0" t="0" r="0" b="0"/>
                <wp:wrapNone/>
                <wp:docPr id="1473571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667000"/>
                        </a:xfrm>
                        <a:prstGeom prst="rect">
                          <a:avLst/>
                        </a:prstGeom>
                        <a:solidFill>
                          <a:srgbClr val="E1F7FF"/>
                        </a:solidFill>
                        <a:ln w="9525">
                          <a:noFill/>
                          <a:miter lim="800000"/>
                          <a:headEnd/>
                          <a:tailEnd/>
                        </a:ln>
                      </wps:spPr>
                      <wps:txbx>
                        <w:txbxContent>
                          <w:p w14:paraId="35E2D3EB" w14:textId="77777777" w:rsidR="00521335" w:rsidRDefault="00521335" w:rsidP="00521335">
                            <w:pPr>
                              <w:spacing w:after="0"/>
                              <w:rPr>
                                <w:sz w:val="22"/>
                                <w:szCs w:val="22"/>
                              </w:rPr>
                            </w:pPr>
                            <w:r>
                              <w:rPr>
                                <w:noProof/>
                              </w:rPr>
                              <w:drawing>
                                <wp:inline distT="0" distB="0" distL="0" distR="0" wp14:anchorId="1B0E49FC" wp14:editId="0E38FB20">
                                  <wp:extent cx="514350" cy="514350"/>
                                  <wp:effectExtent l="0" t="0" r="0" b="0"/>
                                  <wp:docPr id="1589312373" name="Picture 13" descr="Audience - Free peopl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ence - Free people ic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Pr>
                                <w:b/>
                                <w:bCs/>
                                <w:sz w:val="22"/>
                                <w:szCs w:val="22"/>
                              </w:rPr>
                              <w:t xml:space="preserve"> </w:t>
                            </w:r>
                            <w:r>
                              <w:rPr>
                                <w:sz w:val="22"/>
                                <w:szCs w:val="22"/>
                              </w:rPr>
                              <w:t>Who is your stakeholder? Are they a decision maker or an ally? Are your objectives realistic for your audience to act on? Can they clearly see their role in achieving them? What are their interests? Think of how you will tailor your message to their interests and to demonstrate the impact on their constituency. What may they already know? Consider their stance and their history with rare disease advocacy.</w:t>
                            </w:r>
                          </w:p>
                          <w:p w14:paraId="59E89EBC" w14:textId="77777777" w:rsidR="00521335" w:rsidRDefault="00521335" w:rsidP="00521335">
                            <w:pPr>
                              <w:spacing w:before="240" w:after="0"/>
                              <w:rPr>
                                <w:sz w:val="18"/>
                                <w:szCs w:val="18"/>
                              </w:rPr>
                            </w:pPr>
                          </w:p>
                          <w:p w14:paraId="4C1E6D42" w14:textId="77777777" w:rsidR="00521335" w:rsidRDefault="00521335" w:rsidP="00521335">
                            <w:pPr>
                              <w:spacing w:before="240" w:after="0"/>
                              <w:rPr>
                                <w:sz w:val="18"/>
                                <w:szCs w:val="18"/>
                              </w:rPr>
                            </w:pPr>
                          </w:p>
                          <w:p w14:paraId="46526A72" w14:textId="77777777" w:rsidR="00521335" w:rsidRDefault="00521335" w:rsidP="00521335">
                            <w:pPr>
                              <w:spacing w:before="240" w:after="0"/>
                              <w:rPr>
                                <w:sz w:val="18"/>
                                <w:szCs w:val="18"/>
                              </w:rPr>
                            </w:pPr>
                          </w:p>
                          <w:p w14:paraId="62CA7FB6" w14:textId="77777777" w:rsidR="00521335" w:rsidRDefault="00521335" w:rsidP="00521335">
                            <w:pPr>
                              <w:spacing w:before="240" w:after="0"/>
                              <w:rPr>
                                <w:sz w:val="18"/>
                                <w:szCs w:val="18"/>
                              </w:rPr>
                            </w:pPr>
                          </w:p>
                          <w:p w14:paraId="0D926354" w14:textId="77777777" w:rsidR="00521335" w:rsidRDefault="00521335" w:rsidP="00521335">
                            <w:pPr>
                              <w:spacing w:before="240" w:after="0"/>
                              <w:rPr>
                                <w:sz w:val="18"/>
                                <w:szCs w:val="18"/>
                              </w:rPr>
                            </w:pPr>
                          </w:p>
                          <w:p w14:paraId="43F94ACF" w14:textId="77777777" w:rsidR="00521335" w:rsidRDefault="00521335" w:rsidP="00521335">
                            <w:pPr>
                              <w:spacing w:before="240" w:after="0"/>
                              <w:rPr>
                                <w:sz w:val="18"/>
                                <w:szCs w:val="18"/>
                              </w:rPr>
                            </w:pPr>
                          </w:p>
                          <w:p w14:paraId="4DB7B101" w14:textId="77777777" w:rsidR="00521335" w:rsidRDefault="00521335" w:rsidP="00521335">
                            <w:pPr>
                              <w:spacing w:before="240" w:after="0"/>
                              <w:rPr>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4192A" id="Text Box 14" o:spid="_x0000_s1033" type="#_x0000_t202" style="position:absolute;margin-left:1.45pt;margin-top:4.1pt;width:476pt;height:210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" fillcolor="#e1f7ff" stroked="f">
                <v:textbox>
                  <w:txbxContent>
                    <w:p w14:paraId="35E2D3EB" w14:textId="77777777" w:rsidR="00521335" w:rsidRDefault="00521335" w:rsidP="00521335">
                      <w:pPr>
                        <w:spacing w:after="0"/>
                        <w:rPr>
                          <w:sz w:val="22"/>
                          <w:szCs w:val="22"/>
                        </w:rPr>
                      </w:pPr>
                      <w:r>
                        <w:rPr>
                          <w:noProof/>
                        </w:rPr>
                        <w:drawing>
                          <wp:inline distT="0" distB="0" distL="0" distR="0" wp14:anchorId="1B0E49FC" wp14:editId="0E38FB20">
                            <wp:extent cx="514350" cy="514350"/>
                            <wp:effectExtent l="0" t="0" r="0" b="0"/>
                            <wp:docPr id="1589312373" name="Picture 13" descr="Audience - Free peopl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ence - Free people ic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Pr>
                          <w:b/>
                          <w:bCs/>
                          <w:sz w:val="22"/>
                          <w:szCs w:val="22"/>
                        </w:rPr>
                        <w:t xml:space="preserve"> </w:t>
                      </w:r>
                      <w:r>
                        <w:rPr>
                          <w:sz w:val="22"/>
                          <w:szCs w:val="22"/>
                        </w:rPr>
                        <w:t>Who is your stakeholder? Are they a decision maker or an ally? Are your objectives realistic for your audience to act on? Can they clearly see their role in achieving them? What are their interests? Think of how you will tailor your message to their interests and to demonstrate the impact on their constituency. What may they already know? Consider their stance and their history with rare disease advocacy.</w:t>
                      </w:r>
                    </w:p>
                    <w:p w14:paraId="59E89EBC" w14:textId="77777777" w:rsidR="00521335" w:rsidRDefault="00521335" w:rsidP="00521335">
                      <w:pPr>
                        <w:spacing w:before="240" w:after="0"/>
                        <w:rPr>
                          <w:sz w:val="18"/>
                          <w:szCs w:val="18"/>
                        </w:rPr>
                      </w:pPr>
                    </w:p>
                    <w:p w14:paraId="4C1E6D42" w14:textId="77777777" w:rsidR="00521335" w:rsidRDefault="00521335" w:rsidP="00521335">
                      <w:pPr>
                        <w:spacing w:before="240" w:after="0"/>
                        <w:rPr>
                          <w:sz w:val="18"/>
                          <w:szCs w:val="18"/>
                        </w:rPr>
                      </w:pPr>
                    </w:p>
                    <w:p w14:paraId="46526A72" w14:textId="77777777" w:rsidR="00521335" w:rsidRDefault="00521335" w:rsidP="00521335">
                      <w:pPr>
                        <w:spacing w:before="240" w:after="0"/>
                        <w:rPr>
                          <w:sz w:val="18"/>
                          <w:szCs w:val="18"/>
                        </w:rPr>
                      </w:pPr>
                    </w:p>
                    <w:p w14:paraId="62CA7FB6" w14:textId="77777777" w:rsidR="00521335" w:rsidRDefault="00521335" w:rsidP="00521335">
                      <w:pPr>
                        <w:spacing w:before="240" w:after="0"/>
                        <w:rPr>
                          <w:sz w:val="18"/>
                          <w:szCs w:val="18"/>
                        </w:rPr>
                      </w:pPr>
                    </w:p>
                    <w:p w14:paraId="0D926354" w14:textId="77777777" w:rsidR="00521335" w:rsidRDefault="00521335" w:rsidP="00521335">
                      <w:pPr>
                        <w:spacing w:before="240" w:after="0"/>
                        <w:rPr>
                          <w:sz w:val="18"/>
                          <w:szCs w:val="18"/>
                        </w:rPr>
                      </w:pPr>
                    </w:p>
                    <w:p w14:paraId="43F94ACF" w14:textId="77777777" w:rsidR="00521335" w:rsidRDefault="00521335" w:rsidP="00521335">
                      <w:pPr>
                        <w:spacing w:before="240" w:after="0"/>
                        <w:rPr>
                          <w:sz w:val="18"/>
                          <w:szCs w:val="18"/>
                        </w:rPr>
                      </w:pPr>
                    </w:p>
                    <w:p w14:paraId="4DB7B101" w14:textId="77777777" w:rsidR="00521335" w:rsidRDefault="00521335" w:rsidP="00521335">
                      <w:pPr>
                        <w:spacing w:before="240" w:after="0"/>
                        <w:rPr>
                          <w:sz w:val="18"/>
                          <w:szCs w:val="18"/>
                        </w:rPr>
                      </w:pPr>
                    </w:p>
                  </w:txbxContent>
                </v:textbox>
                <w10:wrap anchorx="margin"/>
              </v:shape>
            </w:pict>
          </mc:Fallback>
        </mc:AlternateContent>
      </w:r>
    </w:p>
    <w:p w14:paraId="3711BBA7" w14:textId="77777777" w:rsidR="00521335" w:rsidRPr="00D75633" w:rsidRDefault="00521335" w:rsidP="00521335">
      <w:pPr>
        <w:spacing w:after="0"/>
        <w:rPr>
          <w:b/>
          <w:bCs/>
        </w:rPr>
      </w:pPr>
    </w:p>
    <w:p w14:paraId="3E58D893" w14:textId="77777777" w:rsidR="00521335" w:rsidRPr="00D75633" w:rsidRDefault="00521335" w:rsidP="00521335">
      <w:pPr>
        <w:spacing w:after="0"/>
        <w:rPr>
          <w:b/>
          <w:bCs/>
        </w:rPr>
      </w:pPr>
    </w:p>
    <w:p w14:paraId="7179503F" w14:textId="77777777" w:rsidR="00521335" w:rsidRPr="00D75633" w:rsidRDefault="00521335" w:rsidP="00521335">
      <w:pPr>
        <w:spacing w:after="0"/>
        <w:rPr>
          <w:b/>
          <w:bCs/>
        </w:rPr>
      </w:pPr>
    </w:p>
    <w:p w14:paraId="560880B7" w14:textId="77777777" w:rsidR="00521335" w:rsidRPr="00D75633" w:rsidRDefault="00521335" w:rsidP="00521335">
      <w:pPr>
        <w:spacing w:after="0"/>
        <w:rPr>
          <w:b/>
          <w:bCs/>
        </w:rPr>
      </w:pPr>
    </w:p>
    <w:p w14:paraId="1F3EC1D3" w14:textId="77777777" w:rsidR="00521335" w:rsidRPr="00D75633" w:rsidRDefault="00521335" w:rsidP="00521335">
      <w:pPr>
        <w:spacing w:after="0"/>
        <w:rPr>
          <w:b/>
          <w:bCs/>
        </w:rPr>
      </w:pPr>
    </w:p>
    <w:p w14:paraId="459E9138" w14:textId="77777777" w:rsidR="00521335" w:rsidRPr="00D75633" w:rsidRDefault="00521335" w:rsidP="00521335">
      <w:pPr>
        <w:spacing w:after="0"/>
        <w:rPr>
          <w:b/>
          <w:bCs/>
        </w:rPr>
      </w:pPr>
    </w:p>
    <w:p w14:paraId="6F35FBD0" w14:textId="77777777" w:rsidR="00521335" w:rsidRDefault="00521335" w:rsidP="00521335">
      <w:pPr>
        <w:spacing w:after="0"/>
        <w:rPr>
          <w:b/>
          <w:bCs/>
        </w:rPr>
      </w:pPr>
    </w:p>
    <w:p w14:paraId="050A5F0A" w14:textId="77777777" w:rsidR="00521335" w:rsidRDefault="00521335" w:rsidP="00521335">
      <w:pPr>
        <w:spacing w:after="0"/>
        <w:rPr>
          <w:b/>
          <w:bCs/>
        </w:rPr>
      </w:pPr>
    </w:p>
    <w:p w14:paraId="79ECBB80" w14:textId="77777777" w:rsidR="00521335" w:rsidRDefault="00521335" w:rsidP="00521335">
      <w:pPr>
        <w:spacing w:after="0"/>
        <w:rPr>
          <w:b/>
          <w:bCs/>
        </w:rPr>
      </w:pPr>
    </w:p>
    <w:p w14:paraId="09E21889" w14:textId="77777777" w:rsidR="00521335" w:rsidRDefault="00521335" w:rsidP="00521335">
      <w:pPr>
        <w:spacing w:after="0"/>
        <w:rPr>
          <w:b/>
          <w:bCs/>
        </w:rPr>
      </w:pPr>
    </w:p>
    <w:p w14:paraId="41D3FD23" w14:textId="77777777" w:rsidR="00521335" w:rsidRDefault="00521335" w:rsidP="00521335">
      <w:pPr>
        <w:spacing w:after="0"/>
        <w:rPr>
          <w:b/>
          <w:bCs/>
        </w:rPr>
      </w:pPr>
    </w:p>
    <w:p w14:paraId="7CA2F87C" w14:textId="77777777" w:rsidR="00521335" w:rsidRDefault="00521335" w:rsidP="00521335">
      <w:pPr>
        <w:spacing w:after="0"/>
        <w:rPr>
          <w:b/>
          <w:bCs/>
        </w:rPr>
      </w:pPr>
    </w:p>
    <w:p w14:paraId="1323A5E9" w14:textId="77777777" w:rsidR="00521335" w:rsidRDefault="00521335" w:rsidP="00521335">
      <w:pPr>
        <w:spacing w:after="0"/>
        <w:rPr>
          <w:b/>
          <w:bCs/>
        </w:rPr>
      </w:pPr>
    </w:p>
    <w:p w14:paraId="59A08EAB" w14:textId="77777777" w:rsidR="00521335" w:rsidRDefault="00521335" w:rsidP="00521335">
      <w:pPr>
        <w:spacing w:after="0"/>
        <w:rPr>
          <w:b/>
          <w:bCs/>
        </w:rPr>
      </w:pPr>
    </w:p>
    <w:p w14:paraId="7F8E2AB5" w14:textId="77777777" w:rsidR="00521335" w:rsidRPr="00D75633" w:rsidRDefault="00521335" w:rsidP="00046DD4">
      <w:pPr>
        <w:numPr>
          <w:ilvl w:val="0"/>
          <w:numId w:val="26"/>
        </w:numPr>
        <w:spacing w:after="0"/>
        <w:rPr>
          <w:b/>
          <w:bCs/>
        </w:rPr>
      </w:pPr>
      <w:r w:rsidRPr="00D75633">
        <w:rPr>
          <w:b/>
          <w:bCs/>
        </w:rPr>
        <w:lastRenderedPageBreak/>
        <w:t>Problem:</w:t>
      </w:r>
    </w:p>
    <w:p w14:paraId="0C0953E0" w14:textId="77777777" w:rsidR="00521335" w:rsidRPr="00D75633" w:rsidRDefault="00521335" w:rsidP="00521335">
      <w:pPr>
        <w:spacing w:after="0"/>
        <w:rPr>
          <w:b/>
          <w:bCs/>
        </w:rPr>
      </w:pPr>
      <w:r w:rsidRPr="00D75633">
        <w:rPr>
          <w:noProof/>
        </w:rPr>
        <mc:AlternateContent>
          <mc:Choice Requires="wps">
            <w:drawing>
              <wp:anchor distT="45720" distB="45720" distL="114300" distR="114300" simplePos="0" relativeHeight="251673600" behindDoc="0" locked="0" layoutInCell="1" allowOverlap="1" wp14:anchorId="0AA7D24B" wp14:editId="633B3CD1">
                <wp:simplePos x="0" y="0"/>
                <wp:positionH relativeFrom="margin">
                  <wp:posOffset>-635</wp:posOffset>
                </wp:positionH>
                <wp:positionV relativeFrom="paragraph">
                  <wp:posOffset>50165</wp:posOffset>
                </wp:positionV>
                <wp:extent cx="6045200" cy="3209925"/>
                <wp:effectExtent l="0" t="0" r="0" b="9525"/>
                <wp:wrapNone/>
                <wp:docPr id="19109348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209925"/>
                        </a:xfrm>
                        <a:prstGeom prst="rect">
                          <a:avLst/>
                        </a:prstGeom>
                        <a:solidFill>
                          <a:srgbClr val="E1F7FF"/>
                        </a:solidFill>
                        <a:ln w="9525">
                          <a:noFill/>
                          <a:miter lim="800000"/>
                          <a:headEnd/>
                          <a:tailEnd/>
                        </a:ln>
                      </wps:spPr>
                      <wps:txbx>
                        <w:txbxContent>
                          <w:p w14:paraId="3B06C567" w14:textId="77777777" w:rsidR="00521335" w:rsidRDefault="00521335" w:rsidP="00521335">
                            <w:pPr>
                              <w:spacing w:after="0"/>
                              <w:rPr>
                                <w:b/>
                                <w:bCs/>
                                <w:sz w:val="22"/>
                                <w:szCs w:val="22"/>
                              </w:rPr>
                            </w:pPr>
                            <w:r>
                              <w:rPr>
                                <w:noProof/>
                              </w:rPr>
                              <w:drawing>
                                <wp:inline distT="0" distB="0" distL="0" distR="0" wp14:anchorId="18411E23" wp14:editId="152DEE4C">
                                  <wp:extent cx="504825" cy="504825"/>
                                  <wp:effectExtent l="0" t="0" r="9525" b="9525"/>
                                  <wp:docPr id="19440248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b/>
                                <w:bCs/>
                                <w:sz w:val="22"/>
                                <w:szCs w:val="22"/>
                              </w:rPr>
                              <w:t xml:space="preserve"> </w:t>
                            </w:r>
                            <w:r>
                              <w:rPr>
                                <w:sz w:val="22"/>
                                <w:szCs w:val="22"/>
                              </w:rPr>
                              <w:t>What is the main issue you are trying to address? What evidence do you have to support your position? How can you use personal stories to humanise the way in which you present your problem and demonstrate the urgency of action?</w:t>
                            </w:r>
                          </w:p>
                          <w:p w14:paraId="0DCFE4E6" w14:textId="77777777" w:rsidR="00521335" w:rsidRDefault="00521335" w:rsidP="00521335">
                            <w:pPr>
                              <w:spacing w:before="240" w:after="0"/>
                              <w:rPr>
                                <w:sz w:val="18"/>
                                <w:szCs w:val="18"/>
                              </w:rPr>
                            </w:pPr>
                          </w:p>
                          <w:p w14:paraId="7B8D1548" w14:textId="77777777" w:rsidR="00521335" w:rsidRDefault="00521335" w:rsidP="00521335">
                            <w:pPr>
                              <w:spacing w:before="240" w:after="0"/>
                              <w:rPr>
                                <w:sz w:val="18"/>
                                <w:szCs w:val="18"/>
                              </w:rPr>
                            </w:pPr>
                          </w:p>
                          <w:p w14:paraId="6E76612A" w14:textId="77777777" w:rsidR="00521335" w:rsidRDefault="00521335" w:rsidP="00521335">
                            <w:pPr>
                              <w:spacing w:before="240" w:after="0"/>
                              <w:rPr>
                                <w:sz w:val="18"/>
                                <w:szCs w:val="18"/>
                              </w:rPr>
                            </w:pPr>
                          </w:p>
                          <w:p w14:paraId="4E7A8BC2" w14:textId="77777777" w:rsidR="00521335" w:rsidRDefault="00521335" w:rsidP="00521335">
                            <w:pPr>
                              <w:spacing w:before="240" w:after="0"/>
                              <w:rPr>
                                <w:sz w:val="18"/>
                                <w:szCs w:val="18"/>
                              </w:rPr>
                            </w:pPr>
                          </w:p>
                          <w:p w14:paraId="4E5062EC" w14:textId="77777777" w:rsidR="00521335" w:rsidRDefault="00521335" w:rsidP="00521335">
                            <w:pPr>
                              <w:spacing w:before="240" w:after="0"/>
                              <w:rPr>
                                <w:sz w:val="18"/>
                                <w:szCs w:val="18"/>
                              </w:rPr>
                            </w:pPr>
                          </w:p>
                          <w:p w14:paraId="7CEFE294" w14:textId="77777777" w:rsidR="00521335" w:rsidRDefault="00521335" w:rsidP="00521335">
                            <w:pPr>
                              <w:spacing w:before="240" w:after="0"/>
                              <w:rPr>
                                <w:sz w:val="18"/>
                                <w:szCs w:val="18"/>
                              </w:rPr>
                            </w:pPr>
                          </w:p>
                          <w:p w14:paraId="19D448B8" w14:textId="77777777" w:rsidR="00521335" w:rsidRDefault="00521335" w:rsidP="00521335">
                            <w:pPr>
                              <w:spacing w:before="240" w:after="0"/>
                              <w:rPr>
                                <w:sz w:val="18"/>
                                <w:szCs w:val="18"/>
                              </w:rPr>
                            </w:pPr>
                          </w:p>
                          <w:p w14:paraId="7FF6858B" w14:textId="77777777" w:rsidR="00521335" w:rsidRDefault="00521335" w:rsidP="00521335">
                            <w:pPr>
                              <w:spacing w:before="240" w:after="0"/>
                              <w:rPr>
                                <w:sz w:val="18"/>
                                <w:szCs w:val="18"/>
                              </w:rPr>
                            </w:pPr>
                          </w:p>
                          <w:p w14:paraId="2F6E295F" w14:textId="77777777" w:rsidR="00521335" w:rsidRDefault="00521335" w:rsidP="00521335">
                            <w:pPr>
                              <w:spacing w:before="240" w:after="0"/>
                              <w:rPr>
                                <w:sz w:val="18"/>
                                <w:szCs w:val="18"/>
                              </w:rPr>
                            </w:pPr>
                          </w:p>
                          <w:p w14:paraId="3035EF5D" w14:textId="77777777" w:rsidR="00521335" w:rsidRDefault="00521335" w:rsidP="00521335">
                            <w:pPr>
                              <w:spacing w:before="240" w:after="0"/>
                              <w:rPr>
                                <w:sz w:val="18"/>
                                <w:szCs w:val="18"/>
                              </w:rPr>
                            </w:pPr>
                          </w:p>
                          <w:p w14:paraId="202C9210" w14:textId="77777777" w:rsidR="00521335" w:rsidRDefault="00521335" w:rsidP="00521335">
                            <w:pPr>
                              <w:spacing w:before="240" w:after="0"/>
                              <w:rPr>
                                <w:sz w:val="18"/>
                                <w:szCs w:val="18"/>
                              </w:rPr>
                            </w:pPr>
                          </w:p>
                          <w:p w14:paraId="68EC2A08" w14:textId="77777777" w:rsidR="00521335" w:rsidRDefault="00521335" w:rsidP="00521335">
                            <w:pPr>
                              <w:spacing w:before="240" w:after="0"/>
                              <w:rPr>
                                <w:sz w:val="18"/>
                                <w:szCs w:val="18"/>
                              </w:rPr>
                            </w:pPr>
                          </w:p>
                          <w:p w14:paraId="471553EA" w14:textId="77777777" w:rsidR="00521335" w:rsidRDefault="00521335" w:rsidP="00521335">
                            <w:pPr>
                              <w:spacing w:before="240" w:after="0"/>
                              <w:rPr>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7D24B" id="Text Box 12" o:spid="_x0000_s1034" type="#_x0000_t202" style="position:absolute;margin-left:-.05pt;margin-top:3.95pt;width:476pt;height:25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" fillcolor="#e1f7ff" stroked="f">
                <v:textbox>
                  <w:txbxContent>
                    <w:p w14:paraId="3B06C567" w14:textId="77777777" w:rsidR="00521335" w:rsidRDefault="00521335" w:rsidP="00521335">
                      <w:pPr>
                        <w:spacing w:after="0"/>
                        <w:rPr>
                          <w:b/>
                          <w:bCs/>
                          <w:sz w:val="22"/>
                          <w:szCs w:val="22"/>
                        </w:rPr>
                      </w:pPr>
                      <w:r>
                        <w:rPr>
                          <w:noProof/>
                        </w:rPr>
                        <w:drawing>
                          <wp:inline distT="0" distB="0" distL="0" distR="0" wp14:anchorId="18411E23" wp14:editId="152DEE4C">
                            <wp:extent cx="504825" cy="504825"/>
                            <wp:effectExtent l="0" t="0" r="9525" b="9525"/>
                            <wp:docPr id="19440248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b/>
                          <w:bCs/>
                          <w:sz w:val="22"/>
                          <w:szCs w:val="22"/>
                        </w:rPr>
                        <w:t xml:space="preserve"> </w:t>
                      </w:r>
                      <w:r>
                        <w:rPr>
                          <w:sz w:val="22"/>
                          <w:szCs w:val="22"/>
                        </w:rPr>
                        <w:t>What is the main issue you are trying to address? What evidence do you have to support your position? How can you use personal stories to humanise the way in which you present your problem and demonstrate the urgency of action?</w:t>
                      </w:r>
                    </w:p>
                    <w:p w14:paraId="0DCFE4E6" w14:textId="77777777" w:rsidR="00521335" w:rsidRDefault="00521335" w:rsidP="00521335">
                      <w:pPr>
                        <w:spacing w:before="240" w:after="0"/>
                        <w:rPr>
                          <w:sz w:val="18"/>
                          <w:szCs w:val="18"/>
                        </w:rPr>
                      </w:pPr>
                    </w:p>
                    <w:p w14:paraId="7B8D1548" w14:textId="77777777" w:rsidR="00521335" w:rsidRDefault="00521335" w:rsidP="00521335">
                      <w:pPr>
                        <w:spacing w:before="240" w:after="0"/>
                        <w:rPr>
                          <w:sz w:val="18"/>
                          <w:szCs w:val="18"/>
                        </w:rPr>
                      </w:pPr>
                    </w:p>
                    <w:p w14:paraId="6E76612A" w14:textId="77777777" w:rsidR="00521335" w:rsidRDefault="00521335" w:rsidP="00521335">
                      <w:pPr>
                        <w:spacing w:before="240" w:after="0"/>
                        <w:rPr>
                          <w:sz w:val="18"/>
                          <w:szCs w:val="18"/>
                        </w:rPr>
                      </w:pPr>
                    </w:p>
                    <w:p w14:paraId="4E7A8BC2" w14:textId="77777777" w:rsidR="00521335" w:rsidRDefault="00521335" w:rsidP="00521335">
                      <w:pPr>
                        <w:spacing w:before="240" w:after="0"/>
                        <w:rPr>
                          <w:sz w:val="18"/>
                          <w:szCs w:val="18"/>
                        </w:rPr>
                      </w:pPr>
                    </w:p>
                    <w:p w14:paraId="4E5062EC" w14:textId="77777777" w:rsidR="00521335" w:rsidRDefault="00521335" w:rsidP="00521335">
                      <w:pPr>
                        <w:spacing w:before="240" w:after="0"/>
                        <w:rPr>
                          <w:sz w:val="18"/>
                          <w:szCs w:val="18"/>
                        </w:rPr>
                      </w:pPr>
                    </w:p>
                    <w:p w14:paraId="7CEFE294" w14:textId="77777777" w:rsidR="00521335" w:rsidRDefault="00521335" w:rsidP="00521335">
                      <w:pPr>
                        <w:spacing w:before="240" w:after="0"/>
                        <w:rPr>
                          <w:sz w:val="18"/>
                          <w:szCs w:val="18"/>
                        </w:rPr>
                      </w:pPr>
                    </w:p>
                    <w:p w14:paraId="19D448B8" w14:textId="77777777" w:rsidR="00521335" w:rsidRDefault="00521335" w:rsidP="00521335">
                      <w:pPr>
                        <w:spacing w:before="240" w:after="0"/>
                        <w:rPr>
                          <w:sz w:val="18"/>
                          <w:szCs w:val="18"/>
                        </w:rPr>
                      </w:pPr>
                    </w:p>
                    <w:p w14:paraId="7FF6858B" w14:textId="77777777" w:rsidR="00521335" w:rsidRDefault="00521335" w:rsidP="00521335">
                      <w:pPr>
                        <w:spacing w:before="240" w:after="0"/>
                        <w:rPr>
                          <w:sz w:val="18"/>
                          <w:szCs w:val="18"/>
                        </w:rPr>
                      </w:pPr>
                    </w:p>
                    <w:p w14:paraId="2F6E295F" w14:textId="77777777" w:rsidR="00521335" w:rsidRDefault="00521335" w:rsidP="00521335">
                      <w:pPr>
                        <w:spacing w:before="240" w:after="0"/>
                        <w:rPr>
                          <w:sz w:val="18"/>
                          <w:szCs w:val="18"/>
                        </w:rPr>
                      </w:pPr>
                    </w:p>
                    <w:p w14:paraId="3035EF5D" w14:textId="77777777" w:rsidR="00521335" w:rsidRDefault="00521335" w:rsidP="00521335">
                      <w:pPr>
                        <w:spacing w:before="240" w:after="0"/>
                        <w:rPr>
                          <w:sz w:val="18"/>
                          <w:szCs w:val="18"/>
                        </w:rPr>
                      </w:pPr>
                    </w:p>
                    <w:p w14:paraId="202C9210" w14:textId="77777777" w:rsidR="00521335" w:rsidRDefault="00521335" w:rsidP="00521335">
                      <w:pPr>
                        <w:spacing w:before="240" w:after="0"/>
                        <w:rPr>
                          <w:sz w:val="18"/>
                          <w:szCs w:val="18"/>
                        </w:rPr>
                      </w:pPr>
                    </w:p>
                    <w:p w14:paraId="68EC2A08" w14:textId="77777777" w:rsidR="00521335" w:rsidRDefault="00521335" w:rsidP="00521335">
                      <w:pPr>
                        <w:spacing w:before="240" w:after="0"/>
                        <w:rPr>
                          <w:sz w:val="18"/>
                          <w:szCs w:val="18"/>
                        </w:rPr>
                      </w:pPr>
                    </w:p>
                    <w:p w14:paraId="471553EA" w14:textId="77777777" w:rsidR="00521335" w:rsidRDefault="00521335" w:rsidP="00521335">
                      <w:pPr>
                        <w:spacing w:before="240" w:after="0"/>
                        <w:rPr>
                          <w:sz w:val="18"/>
                          <w:szCs w:val="18"/>
                        </w:rPr>
                      </w:pPr>
                    </w:p>
                  </w:txbxContent>
                </v:textbox>
                <w10:wrap anchorx="margin"/>
              </v:shape>
            </w:pict>
          </mc:Fallback>
        </mc:AlternateContent>
      </w:r>
    </w:p>
    <w:p w14:paraId="5CE35E10" w14:textId="77777777" w:rsidR="00521335" w:rsidRPr="00D75633" w:rsidRDefault="00521335" w:rsidP="00521335">
      <w:pPr>
        <w:spacing w:after="0"/>
      </w:pPr>
    </w:p>
    <w:p w14:paraId="199C73AA" w14:textId="77777777" w:rsidR="00521335" w:rsidRPr="00D75633" w:rsidRDefault="00521335" w:rsidP="00521335">
      <w:pPr>
        <w:spacing w:after="0"/>
        <w:rPr>
          <w:b/>
          <w:bCs/>
        </w:rPr>
      </w:pPr>
    </w:p>
    <w:p w14:paraId="220E1128" w14:textId="77777777" w:rsidR="00521335" w:rsidRPr="00D75633" w:rsidRDefault="00521335" w:rsidP="00521335">
      <w:pPr>
        <w:spacing w:after="0"/>
        <w:rPr>
          <w:b/>
          <w:bCs/>
        </w:rPr>
      </w:pPr>
    </w:p>
    <w:p w14:paraId="10B5018D" w14:textId="77777777" w:rsidR="00521335" w:rsidRDefault="00521335" w:rsidP="00521335">
      <w:pPr>
        <w:spacing w:after="0"/>
        <w:rPr>
          <w:b/>
          <w:bCs/>
        </w:rPr>
      </w:pPr>
    </w:p>
    <w:p w14:paraId="0B0945C8" w14:textId="77777777" w:rsidR="00521335" w:rsidRDefault="00521335" w:rsidP="00521335">
      <w:pPr>
        <w:spacing w:after="0"/>
        <w:rPr>
          <w:b/>
          <w:bCs/>
        </w:rPr>
      </w:pPr>
    </w:p>
    <w:p w14:paraId="7DC6CF09" w14:textId="77777777" w:rsidR="00521335" w:rsidRDefault="00521335" w:rsidP="00521335">
      <w:pPr>
        <w:spacing w:after="0"/>
        <w:rPr>
          <w:b/>
          <w:bCs/>
        </w:rPr>
      </w:pPr>
    </w:p>
    <w:p w14:paraId="4F01941D" w14:textId="77777777" w:rsidR="00521335" w:rsidRDefault="00521335" w:rsidP="00521335">
      <w:pPr>
        <w:spacing w:after="0"/>
        <w:rPr>
          <w:b/>
          <w:bCs/>
        </w:rPr>
      </w:pPr>
    </w:p>
    <w:p w14:paraId="0A9C0284" w14:textId="77777777" w:rsidR="00521335" w:rsidRDefault="00521335" w:rsidP="00521335">
      <w:pPr>
        <w:spacing w:after="0"/>
        <w:rPr>
          <w:b/>
          <w:bCs/>
        </w:rPr>
      </w:pPr>
    </w:p>
    <w:p w14:paraId="1E193D99" w14:textId="77777777" w:rsidR="00521335" w:rsidRDefault="00521335" w:rsidP="00521335">
      <w:pPr>
        <w:spacing w:after="0"/>
        <w:rPr>
          <w:b/>
          <w:bCs/>
        </w:rPr>
      </w:pPr>
    </w:p>
    <w:p w14:paraId="495CE089" w14:textId="77777777" w:rsidR="00521335" w:rsidRDefault="00521335" w:rsidP="00521335">
      <w:pPr>
        <w:spacing w:after="0"/>
        <w:rPr>
          <w:b/>
          <w:bCs/>
        </w:rPr>
      </w:pPr>
    </w:p>
    <w:p w14:paraId="0B1ECC54" w14:textId="77777777" w:rsidR="00521335" w:rsidRDefault="00521335" w:rsidP="00521335">
      <w:pPr>
        <w:spacing w:after="0"/>
        <w:rPr>
          <w:b/>
          <w:bCs/>
        </w:rPr>
      </w:pPr>
    </w:p>
    <w:p w14:paraId="37915CDA" w14:textId="77777777" w:rsidR="00521335" w:rsidRDefault="00521335" w:rsidP="00521335">
      <w:pPr>
        <w:spacing w:after="0"/>
        <w:rPr>
          <w:b/>
          <w:bCs/>
        </w:rPr>
      </w:pPr>
    </w:p>
    <w:p w14:paraId="5EA3E2B9" w14:textId="77777777" w:rsidR="00521335" w:rsidRPr="00D75633" w:rsidRDefault="00521335" w:rsidP="00521335">
      <w:pPr>
        <w:spacing w:after="0"/>
        <w:rPr>
          <w:b/>
          <w:bCs/>
        </w:rPr>
      </w:pPr>
    </w:p>
    <w:p w14:paraId="503DB0A4" w14:textId="77777777" w:rsidR="00521335" w:rsidRPr="00D75633" w:rsidRDefault="00521335" w:rsidP="00521335">
      <w:pPr>
        <w:spacing w:after="0"/>
        <w:rPr>
          <w:b/>
          <w:bCs/>
        </w:rPr>
      </w:pPr>
    </w:p>
    <w:p w14:paraId="69AE70D2" w14:textId="77777777" w:rsidR="00521335" w:rsidRPr="00D75633" w:rsidRDefault="00521335" w:rsidP="00521335">
      <w:pPr>
        <w:spacing w:after="0"/>
        <w:rPr>
          <w:b/>
          <w:bCs/>
        </w:rPr>
      </w:pPr>
    </w:p>
    <w:p w14:paraId="642B220C" w14:textId="77777777" w:rsidR="00521335" w:rsidRPr="00D75633" w:rsidRDefault="00521335" w:rsidP="00521335">
      <w:pPr>
        <w:spacing w:after="0"/>
        <w:rPr>
          <w:b/>
          <w:bCs/>
        </w:rPr>
      </w:pPr>
    </w:p>
    <w:p w14:paraId="65C60691" w14:textId="77777777" w:rsidR="00521335" w:rsidRPr="00D75633" w:rsidRDefault="00521335" w:rsidP="00521335">
      <w:pPr>
        <w:spacing w:after="0"/>
        <w:rPr>
          <w:b/>
          <w:bCs/>
        </w:rPr>
      </w:pPr>
    </w:p>
    <w:p w14:paraId="78F6CB34" w14:textId="77777777" w:rsidR="00521335" w:rsidRPr="00D75633" w:rsidRDefault="00521335" w:rsidP="00521335">
      <w:pPr>
        <w:spacing w:after="0"/>
        <w:rPr>
          <w:b/>
          <w:bCs/>
        </w:rPr>
      </w:pPr>
    </w:p>
    <w:p w14:paraId="2EDE84A0" w14:textId="77777777" w:rsidR="00521335" w:rsidRPr="00D75633" w:rsidRDefault="00521335" w:rsidP="00521335">
      <w:pPr>
        <w:spacing w:after="0"/>
        <w:rPr>
          <w:b/>
          <w:bCs/>
        </w:rPr>
      </w:pPr>
    </w:p>
    <w:p w14:paraId="2992B5FC" w14:textId="77777777" w:rsidR="00521335" w:rsidRPr="00D75633" w:rsidRDefault="00521335" w:rsidP="00521335">
      <w:pPr>
        <w:spacing w:after="0"/>
        <w:rPr>
          <w:b/>
          <w:bCs/>
        </w:rPr>
      </w:pPr>
    </w:p>
    <w:p w14:paraId="7C5C3F70" w14:textId="77777777" w:rsidR="00521335" w:rsidRPr="00D75633" w:rsidRDefault="00521335" w:rsidP="00521335">
      <w:pPr>
        <w:spacing w:after="0"/>
        <w:rPr>
          <w:b/>
          <w:bCs/>
        </w:rPr>
      </w:pPr>
    </w:p>
    <w:p w14:paraId="79FAA30C" w14:textId="77777777" w:rsidR="00521335" w:rsidRPr="00D75633" w:rsidRDefault="00521335" w:rsidP="00046DD4">
      <w:pPr>
        <w:numPr>
          <w:ilvl w:val="0"/>
          <w:numId w:val="26"/>
        </w:numPr>
        <w:spacing w:after="0"/>
        <w:rPr>
          <w:b/>
          <w:bCs/>
        </w:rPr>
      </w:pPr>
      <w:r w:rsidRPr="00D75633">
        <w:rPr>
          <w:b/>
          <w:bCs/>
          <w:lang w:val="en-US"/>
        </w:rPr>
        <w:t>Solution:</w:t>
      </w:r>
    </w:p>
    <w:p w14:paraId="1F4DEAD6" w14:textId="77777777" w:rsidR="00521335" w:rsidRDefault="00521335" w:rsidP="00521335">
      <w:pPr>
        <w:spacing w:after="0"/>
      </w:pPr>
      <w:r w:rsidRPr="00D75633">
        <w:rPr>
          <w:noProof/>
        </w:rPr>
        <mc:AlternateContent>
          <mc:Choice Requires="wps">
            <w:drawing>
              <wp:anchor distT="45720" distB="45720" distL="114300" distR="114300" simplePos="0" relativeHeight="251674624" behindDoc="0" locked="0" layoutInCell="1" allowOverlap="1" wp14:anchorId="72991941" wp14:editId="766AD210">
                <wp:simplePos x="0" y="0"/>
                <wp:positionH relativeFrom="margin">
                  <wp:align>left</wp:align>
                </wp:positionH>
                <wp:positionV relativeFrom="paragraph">
                  <wp:posOffset>107950</wp:posOffset>
                </wp:positionV>
                <wp:extent cx="6045200" cy="4324350"/>
                <wp:effectExtent l="0" t="0" r="0" b="0"/>
                <wp:wrapNone/>
                <wp:docPr id="9288850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324350"/>
                        </a:xfrm>
                        <a:prstGeom prst="rect">
                          <a:avLst/>
                        </a:prstGeom>
                        <a:solidFill>
                          <a:srgbClr val="E1F7FF"/>
                        </a:solidFill>
                        <a:ln w="9525">
                          <a:noFill/>
                          <a:miter lim="800000"/>
                          <a:headEnd/>
                          <a:tailEnd/>
                        </a:ln>
                      </wps:spPr>
                      <wps:txbx>
                        <w:txbxContent>
                          <w:p w14:paraId="1E1B9B53" w14:textId="77777777" w:rsidR="00521335" w:rsidRDefault="00521335" w:rsidP="00521335">
                            <w:pPr>
                              <w:spacing w:after="0"/>
                              <w:rPr>
                                <w:sz w:val="22"/>
                                <w:szCs w:val="22"/>
                              </w:rPr>
                            </w:pPr>
                            <w:r>
                              <w:rPr>
                                <w:noProof/>
                              </w:rPr>
                              <w:drawing>
                                <wp:inline distT="0" distB="0" distL="0" distR="0" wp14:anchorId="04A91CE0" wp14:editId="66C57D5D">
                                  <wp:extent cx="571500" cy="571500"/>
                                  <wp:effectExtent l="0" t="0" r="0" b="0"/>
                                  <wp:docPr id="14870439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b/>
                                <w:bCs/>
                                <w:sz w:val="22"/>
                                <w:szCs w:val="22"/>
                              </w:rPr>
                              <w:t xml:space="preserve"> </w:t>
                            </w:r>
                          </w:p>
                          <w:p w14:paraId="24227E18" w14:textId="77777777" w:rsidR="00521335" w:rsidRDefault="00521335" w:rsidP="00521335">
                            <w:pPr>
                              <w:spacing w:after="0"/>
                              <w:rPr>
                                <w:sz w:val="18"/>
                                <w:szCs w:val="18"/>
                              </w:rPr>
                            </w:pPr>
                            <w:r>
                              <w:rPr>
                                <w:sz w:val="22"/>
                                <w:szCs w:val="22"/>
                              </w:rPr>
                              <w:t>Outline 2-3 specific actions your audience can take. This is where you describe how your audience can help you reach your objectives. Give specific, targeted asks - what can this specific audience do to help address your problem.</w:t>
                            </w:r>
                          </w:p>
                          <w:p w14:paraId="5A4C285F" w14:textId="77777777" w:rsidR="00521335" w:rsidRDefault="00521335" w:rsidP="00521335">
                            <w:pPr>
                              <w:spacing w:before="240" w:after="0"/>
                              <w:rPr>
                                <w:sz w:val="18"/>
                                <w:szCs w:val="18"/>
                              </w:rPr>
                            </w:pPr>
                          </w:p>
                          <w:p w14:paraId="36B5B38E" w14:textId="77777777" w:rsidR="00521335" w:rsidRDefault="00521335" w:rsidP="00521335">
                            <w:pPr>
                              <w:spacing w:before="240" w:after="0"/>
                              <w:rPr>
                                <w:sz w:val="18"/>
                                <w:szCs w:val="18"/>
                              </w:rPr>
                            </w:pPr>
                          </w:p>
                          <w:p w14:paraId="73B62FC4" w14:textId="77777777" w:rsidR="00521335" w:rsidRDefault="00521335" w:rsidP="00521335">
                            <w:pPr>
                              <w:spacing w:before="240" w:after="0"/>
                              <w:rPr>
                                <w:sz w:val="18"/>
                                <w:szCs w:val="18"/>
                              </w:rPr>
                            </w:pPr>
                          </w:p>
                          <w:p w14:paraId="2F536299" w14:textId="77777777" w:rsidR="00521335" w:rsidRDefault="00521335" w:rsidP="00521335">
                            <w:pPr>
                              <w:spacing w:before="240" w:after="0"/>
                              <w:rPr>
                                <w:sz w:val="18"/>
                                <w:szCs w:val="18"/>
                              </w:rPr>
                            </w:pPr>
                          </w:p>
                          <w:p w14:paraId="2CFA4CBE" w14:textId="77777777" w:rsidR="00521335" w:rsidRDefault="00521335" w:rsidP="00521335">
                            <w:pPr>
                              <w:spacing w:before="240" w:after="0"/>
                              <w:rPr>
                                <w:sz w:val="18"/>
                                <w:szCs w:val="18"/>
                              </w:rPr>
                            </w:pPr>
                          </w:p>
                          <w:p w14:paraId="195EE19A" w14:textId="77777777" w:rsidR="00521335" w:rsidRDefault="00521335" w:rsidP="00521335">
                            <w:pPr>
                              <w:spacing w:before="240" w:after="0"/>
                              <w:rPr>
                                <w:sz w:val="18"/>
                                <w:szCs w:val="18"/>
                              </w:rPr>
                            </w:pPr>
                          </w:p>
                          <w:p w14:paraId="68019CD8" w14:textId="77777777" w:rsidR="00521335" w:rsidRDefault="00521335" w:rsidP="00521335">
                            <w:pPr>
                              <w:spacing w:before="240" w:after="0"/>
                              <w:rPr>
                                <w:sz w:val="18"/>
                                <w:szCs w:val="18"/>
                              </w:rPr>
                            </w:pPr>
                          </w:p>
                          <w:p w14:paraId="20EB0AC0" w14:textId="77777777" w:rsidR="00521335" w:rsidRDefault="00521335" w:rsidP="00521335">
                            <w:pPr>
                              <w:spacing w:before="240" w:after="0"/>
                              <w:rPr>
                                <w:sz w:val="18"/>
                                <w:szCs w:val="18"/>
                              </w:rPr>
                            </w:pPr>
                          </w:p>
                          <w:p w14:paraId="74081A06" w14:textId="77777777" w:rsidR="00521335" w:rsidRDefault="00521335" w:rsidP="00521335">
                            <w:pPr>
                              <w:spacing w:before="240" w:after="0"/>
                              <w:rPr>
                                <w:sz w:val="18"/>
                                <w:szCs w:val="18"/>
                              </w:rPr>
                            </w:pPr>
                          </w:p>
                          <w:p w14:paraId="75DB53CF" w14:textId="77777777" w:rsidR="00521335" w:rsidRDefault="00521335" w:rsidP="00521335">
                            <w:pPr>
                              <w:spacing w:before="240" w:after="0"/>
                              <w:rPr>
                                <w:sz w:val="18"/>
                                <w:szCs w:val="18"/>
                              </w:rPr>
                            </w:pPr>
                          </w:p>
                          <w:p w14:paraId="7A2B214F" w14:textId="77777777" w:rsidR="00521335" w:rsidRDefault="00521335" w:rsidP="00521335">
                            <w:pPr>
                              <w:spacing w:before="240" w:after="0"/>
                              <w:rPr>
                                <w:sz w:val="18"/>
                                <w:szCs w:val="18"/>
                              </w:rPr>
                            </w:pPr>
                          </w:p>
                          <w:p w14:paraId="63A9D04E" w14:textId="77777777" w:rsidR="00521335" w:rsidRDefault="00521335" w:rsidP="00521335">
                            <w:pPr>
                              <w:spacing w:before="240" w:after="0"/>
                              <w:rPr>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91941" id="Text Box 10" o:spid="_x0000_s1035" type="#_x0000_t202" style="position:absolute;margin-left:0;margin-top:8.5pt;width:476pt;height:34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" fillcolor="#e1f7ff" stroked="f">
                <v:textbox>
                  <w:txbxContent>
                    <w:p w14:paraId="1E1B9B53" w14:textId="77777777" w:rsidR="00521335" w:rsidRDefault="00521335" w:rsidP="00521335">
                      <w:pPr>
                        <w:spacing w:after="0"/>
                        <w:rPr>
                          <w:sz w:val="22"/>
                          <w:szCs w:val="22"/>
                        </w:rPr>
                      </w:pPr>
                      <w:r>
                        <w:rPr>
                          <w:noProof/>
                        </w:rPr>
                        <w:drawing>
                          <wp:inline distT="0" distB="0" distL="0" distR="0" wp14:anchorId="04A91CE0" wp14:editId="66C57D5D">
                            <wp:extent cx="571500" cy="571500"/>
                            <wp:effectExtent l="0" t="0" r="0" b="0"/>
                            <wp:docPr id="14870439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b/>
                          <w:bCs/>
                          <w:sz w:val="22"/>
                          <w:szCs w:val="22"/>
                        </w:rPr>
                        <w:t xml:space="preserve"> </w:t>
                      </w:r>
                    </w:p>
                    <w:p w14:paraId="24227E18" w14:textId="77777777" w:rsidR="00521335" w:rsidRDefault="00521335" w:rsidP="00521335">
                      <w:pPr>
                        <w:spacing w:after="0"/>
                        <w:rPr>
                          <w:sz w:val="18"/>
                          <w:szCs w:val="18"/>
                        </w:rPr>
                      </w:pPr>
                      <w:r>
                        <w:rPr>
                          <w:sz w:val="22"/>
                          <w:szCs w:val="22"/>
                        </w:rPr>
                        <w:t>Outline 2-3 specific actions your audience can take. This is where you describe how your audience can help you reach your objectives. Give specific, targeted asks - what can this specific audience do to help address your problem.</w:t>
                      </w:r>
                    </w:p>
                    <w:p w14:paraId="5A4C285F" w14:textId="77777777" w:rsidR="00521335" w:rsidRDefault="00521335" w:rsidP="00521335">
                      <w:pPr>
                        <w:spacing w:before="240" w:after="0"/>
                        <w:rPr>
                          <w:sz w:val="18"/>
                          <w:szCs w:val="18"/>
                        </w:rPr>
                      </w:pPr>
                    </w:p>
                    <w:p w14:paraId="36B5B38E" w14:textId="77777777" w:rsidR="00521335" w:rsidRDefault="00521335" w:rsidP="00521335">
                      <w:pPr>
                        <w:spacing w:before="240" w:after="0"/>
                        <w:rPr>
                          <w:sz w:val="18"/>
                          <w:szCs w:val="18"/>
                        </w:rPr>
                      </w:pPr>
                    </w:p>
                    <w:p w14:paraId="73B62FC4" w14:textId="77777777" w:rsidR="00521335" w:rsidRDefault="00521335" w:rsidP="00521335">
                      <w:pPr>
                        <w:spacing w:before="240" w:after="0"/>
                        <w:rPr>
                          <w:sz w:val="18"/>
                          <w:szCs w:val="18"/>
                        </w:rPr>
                      </w:pPr>
                    </w:p>
                    <w:p w14:paraId="2F536299" w14:textId="77777777" w:rsidR="00521335" w:rsidRDefault="00521335" w:rsidP="00521335">
                      <w:pPr>
                        <w:spacing w:before="240" w:after="0"/>
                        <w:rPr>
                          <w:sz w:val="18"/>
                          <w:szCs w:val="18"/>
                        </w:rPr>
                      </w:pPr>
                    </w:p>
                    <w:p w14:paraId="2CFA4CBE" w14:textId="77777777" w:rsidR="00521335" w:rsidRDefault="00521335" w:rsidP="00521335">
                      <w:pPr>
                        <w:spacing w:before="240" w:after="0"/>
                        <w:rPr>
                          <w:sz w:val="18"/>
                          <w:szCs w:val="18"/>
                        </w:rPr>
                      </w:pPr>
                    </w:p>
                    <w:p w14:paraId="195EE19A" w14:textId="77777777" w:rsidR="00521335" w:rsidRDefault="00521335" w:rsidP="00521335">
                      <w:pPr>
                        <w:spacing w:before="240" w:after="0"/>
                        <w:rPr>
                          <w:sz w:val="18"/>
                          <w:szCs w:val="18"/>
                        </w:rPr>
                      </w:pPr>
                    </w:p>
                    <w:p w14:paraId="68019CD8" w14:textId="77777777" w:rsidR="00521335" w:rsidRDefault="00521335" w:rsidP="00521335">
                      <w:pPr>
                        <w:spacing w:before="240" w:after="0"/>
                        <w:rPr>
                          <w:sz w:val="18"/>
                          <w:szCs w:val="18"/>
                        </w:rPr>
                      </w:pPr>
                    </w:p>
                    <w:p w14:paraId="20EB0AC0" w14:textId="77777777" w:rsidR="00521335" w:rsidRDefault="00521335" w:rsidP="00521335">
                      <w:pPr>
                        <w:spacing w:before="240" w:after="0"/>
                        <w:rPr>
                          <w:sz w:val="18"/>
                          <w:szCs w:val="18"/>
                        </w:rPr>
                      </w:pPr>
                    </w:p>
                    <w:p w14:paraId="74081A06" w14:textId="77777777" w:rsidR="00521335" w:rsidRDefault="00521335" w:rsidP="00521335">
                      <w:pPr>
                        <w:spacing w:before="240" w:after="0"/>
                        <w:rPr>
                          <w:sz w:val="18"/>
                          <w:szCs w:val="18"/>
                        </w:rPr>
                      </w:pPr>
                    </w:p>
                    <w:p w14:paraId="75DB53CF" w14:textId="77777777" w:rsidR="00521335" w:rsidRDefault="00521335" w:rsidP="00521335">
                      <w:pPr>
                        <w:spacing w:before="240" w:after="0"/>
                        <w:rPr>
                          <w:sz w:val="18"/>
                          <w:szCs w:val="18"/>
                        </w:rPr>
                      </w:pPr>
                    </w:p>
                    <w:p w14:paraId="7A2B214F" w14:textId="77777777" w:rsidR="00521335" w:rsidRDefault="00521335" w:rsidP="00521335">
                      <w:pPr>
                        <w:spacing w:before="240" w:after="0"/>
                        <w:rPr>
                          <w:sz w:val="18"/>
                          <w:szCs w:val="18"/>
                        </w:rPr>
                      </w:pPr>
                    </w:p>
                    <w:p w14:paraId="63A9D04E" w14:textId="77777777" w:rsidR="00521335" w:rsidRDefault="00521335" w:rsidP="00521335">
                      <w:pPr>
                        <w:spacing w:before="240" w:after="0"/>
                        <w:rPr>
                          <w:sz w:val="18"/>
                          <w:szCs w:val="18"/>
                        </w:rPr>
                      </w:pPr>
                    </w:p>
                  </w:txbxContent>
                </v:textbox>
                <w10:wrap anchorx="margin"/>
              </v:shape>
            </w:pict>
          </mc:Fallback>
        </mc:AlternateContent>
      </w:r>
    </w:p>
    <w:p w14:paraId="0B36E7BE" w14:textId="77777777" w:rsidR="00521335" w:rsidRDefault="00521335" w:rsidP="00521335">
      <w:pPr>
        <w:spacing w:after="0"/>
      </w:pPr>
    </w:p>
    <w:p w14:paraId="546508E3" w14:textId="77777777" w:rsidR="00521335" w:rsidRDefault="00521335" w:rsidP="00521335">
      <w:pPr>
        <w:spacing w:after="0"/>
      </w:pPr>
    </w:p>
    <w:p w14:paraId="4312D464" w14:textId="77777777" w:rsidR="00521335" w:rsidRDefault="00521335" w:rsidP="00521335">
      <w:pPr>
        <w:spacing w:after="0"/>
      </w:pPr>
    </w:p>
    <w:p w14:paraId="446AD7B2" w14:textId="77777777" w:rsidR="00521335" w:rsidRDefault="00521335" w:rsidP="00521335">
      <w:pPr>
        <w:spacing w:after="0"/>
      </w:pPr>
    </w:p>
    <w:p w14:paraId="51E1998F" w14:textId="77777777" w:rsidR="00521335" w:rsidRDefault="00521335" w:rsidP="00521335">
      <w:pPr>
        <w:spacing w:after="0"/>
      </w:pPr>
    </w:p>
    <w:p w14:paraId="56CCF13E" w14:textId="77777777" w:rsidR="00521335" w:rsidRDefault="00521335" w:rsidP="00521335">
      <w:pPr>
        <w:spacing w:after="0"/>
      </w:pPr>
    </w:p>
    <w:p w14:paraId="0F4FBFC1" w14:textId="77777777" w:rsidR="00521335" w:rsidRDefault="00521335" w:rsidP="00521335">
      <w:pPr>
        <w:spacing w:after="0"/>
      </w:pPr>
    </w:p>
    <w:p w14:paraId="017BF5A1" w14:textId="77777777" w:rsidR="00521335" w:rsidRDefault="00521335" w:rsidP="00521335">
      <w:pPr>
        <w:spacing w:after="0"/>
      </w:pPr>
    </w:p>
    <w:p w14:paraId="0B8AE2E7" w14:textId="77777777" w:rsidR="00521335" w:rsidRDefault="00521335" w:rsidP="00521335">
      <w:pPr>
        <w:spacing w:after="0"/>
      </w:pPr>
    </w:p>
    <w:p w14:paraId="6A2F8159" w14:textId="77777777" w:rsidR="00521335" w:rsidRDefault="00521335" w:rsidP="00521335">
      <w:pPr>
        <w:spacing w:after="0"/>
      </w:pPr>
    </w:p>
    <w:p w14:paraId="3B8218F9" w14:textId="77777777" w:rsidR="00521335" w:rsidRDefault="00521335" w:rsidP="00521335">
      <w:pPr>
        <w:spacing w:after="0"/>
      </w:pPr>
    </w:p>
    <w:p w14:paraId="0904DE54" w14:textId="77777777" w:rsidR="00521335" w:rsidRDefault="00521335" w:rsidP="00521335">
      <w:pPr>
        <w:spacing w:after="0"/>
      </w:pPr>
    </w:p>
    <w:p w14:paraId="1AD1F623" w14:textId="77777777" w:rsidR="00521335" w:rsidRDefault="00521335" w:rsidP="00521335">
      <w:pPr>
        <w:spacing w:after="0"/>
      </w:pPr>
    </w:p>
    <w:p w14:paraId="03DC6A58" w14:textId="77777777" w:rsidR="00521335" w:rsidRDefault="00521335" w:rsidP="00521335">
      <w:pPr>
        <w:spacing w:after="0"/>
      </w:pPr>
    </w:p>
    <w:p w14:paraId="39E86C57" w14:textId="77777777" w:rsidR="00521335" w:rsidRDefault="00521335" w:rsidP="00521335">
      <w:pPr>
        <w:spacing w:after="0"/>
      </w:pPr>
    </w:p>
    <w:p w14:paraId="24910C31" w14:textId="77777777" w:rsidR="00521335" w:rsidRDefault="00521335" w:rsidP="00521335">
      <w:pPr>
        <w:spacing w:after="0"/>
      </w:pPr>
    </w:p>
    <w:p w14:paraId="6B8D6B52" w14:textId="77777777" w:rsidR="00521335" w:rsidRDefault="00521335" w:rsidP="00521335">
      <w:pPr>
        <w:spacing w:after="0"/>
      </w:pPr>
    </w:p>
    <w:p w14:paraId="2B5B197C" w14:textId="77777777" w:rsidR="00521335" w:rsidRDefault="00521335" w:rsidP="00521335">
      <w:pPr>
        <w:spacing w:after="0"/>
      </w:pPr>
    </w:p>
    <w:p w14:paraId="60ED64B7" w14:textId="77777777" w:rsidR="00521335" w:rsidRDefault="00521335" w:rsidP="00521335">
      <w:pPr>
        <w:spacing w:after="0"/>
      </w:pPr>
    </w:p>
    <w:p w14:paraId="0E3DA2F1" w14:textId="77777777" w:rsidR="00521335" w:rsidRDefault="00521335" w:rsidP="00521335">
      <w:pPr>
        <w:spacing w:after="0"/>
      </w:pPr>
    </w:p>
    <w:p w14:paraId="6DA09E96" w14:textId="77777777" w:rsidR="00521335" w:rsidRDefault="00521335" w:rsidP="00521335">
      <w:pPr>
        <w:spacing w:after="0"/>
      </w:pPr>
    </w:p>
    <w:p w14:paraId="45F0D2AF" w14:textId="77777777" w:rsidR="00521335" w:rsidRDefault="00521335" w:rsidP="00521335">
      <w:pPr>
        <w:spacing w:after="0"/>
      </w:pPr>
    </w:p>
    <w:p w14:paraId="30FB80C5" w14:textId="77777777" w:rsidR="00521335" w:rsidRDefault="00521335" w:rsidP="00521335"/>
    <w:p w14:paraId="65A0F551" w14:textId="77777777" w:rsidR="00521335" w:rsidRDefault="00521335" w:rsidP="00521335"/>
    <w:p w14:paraId="21ED1890" w14:textId="7172C22F" w:rsidR="00B47185" w:rsidRPr="00A57F60" w:rsidRDefault="00B47185" w:rsidP="00046DD4">
      <w:pPr>
        <w:pStyle w:val="Heading3"/>
        <w:numPr>
          <w:ilvl w:val="0"/>
          <w:numId w:val="19"/>
        </w:numPr>
        <w:spacing w:before="281" w:after="0"/>
        <w:rPr>
          <w:rFonts w:asciiTheme="majorHAnsi" w:hAnsiTheme="majorHAnsi"/>
          <w:b/>
          <w:bCs/>
          <w:sz w:val="28"/>
          <w:szCs w:val="28"/>
        </w:rPr>
      </w:pPr>
      <w:r w:rsidRPr="00A57F60">
        <w:rPr>
          <w:rFonts w:asciiTheme="majorHAnsi" w:hAnsiTheme="majorHAnsi"/>
          <w:b/>
          <w:bCs/>
          <w:sz w:val="28"/>
          <w:szCs w:val="28"/>
        </w:rPr>
        <w:lastRenderedPageBreak/>
        <w:t>Jump into Action</w:t>
      </w:r>
      <w:bookmarkEnd w:id="22"/>
    </w:p>
    <w:p w14:paraId="1FD41AFD" w14:textId="77777777" w:rsidR="00B47185" w:rsidRPr="004C7500" w:rsidRDefault="00B47185" w:rsidP="00B47185">
      <w:pPr>
        <w:pStyle w:val="Heading4"/>
        <w:spacing w:before="319" w:after="0"/>
        <w:rPr>
          <w:rFonts w:asciiTheme="majorHAnsi" w:hAnsiTheme="majorHAnsi"/>
          <w:b/>
          <w:bCs/>
        </w:rPr>
      </w:pPr>
      <w:bookmarkStart w:id="23" w:name="_Toc200009020"/>
      <w:r w:rsidRPr="004C7500">
        <w:rPr>
          <w:rFonts w:asciiTheme="majorHAnsi" w:hAnsiTheme="majorHAnsi"/>
          <w:b/>
          <w:bCs/>
        </w:rPr>
        <w:t>Key Components of Your Narrative:</w:t>
      </w:r>
      <w:bookmarkEnd w:id="23"/>
    </w:p>
    <w:p w14:paraId="271C2B1C" w14:textId="77777777" w:rsidR="00B47185" w:rsidRPr="00A57F60" w:rsidRDefault="00B47185" w:rsidP="00046DD4">
      <w:pPr>
        <w:pStyle w:val="ListParagraph"/>
        <w:numPr>
          <w:ilvl w:val="0"/>
          <w:numId w:val="7"/>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Personal stories that humanise the issue and demonstrate the urgency of action.</w:t>
      </w:r>
    </w:p>
    <w:p w14:paraId="7EAEAAC8" w14:textId="77777777" w:rsidR="00B47185" w:rsidRPr="00A57F60" w:rsidRDefault="00B47185" w:rsidP="00046DD4">
      <w:pPr>
        <w:pStyle w:val="ListParagraph"/>
        <w:numPr>
          <w:ilvl w:val="0"/>
          <w:numId w:val="7"/>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Data-driven evidence that supports your position (e.g., cost savings of early diagnosis, number of people affected, unmet medical needs).</w:t>
      </w:r>
    </w:p>
    <w:p w14:paraId="0DDAC427" w14:textId="77777777" w:rsidR="00B47185" w:rsidRPr="00A57F60" w:rsidRDefault="00B47185" w:rsidP="00046DD4">
      <w:pPr>
        <w:pStyle w:val="ListParagraph"/>
        <w:numPr>
          <w:ilvl w:val="0"/>
          <w:numId w:val="7"/>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The importance of EU and national-level policy changes to improve lives.</w:t>
      </w:r>
    </w:p>
    <w:p w14:paraId="1CA3CBA2" w14:textId="77777777" w:rsidR="00B47185" w:rsidRPr="004C7500" w:rsidRDefault="00B47185" w:rsidP="00B47185">
      <w:pPr>
        <w:pStyle w:val="Heading4"/>
        <w:spacing w:before="319" w:after="0"/>
        <w:rPr>
          <w:rFonts w:asciiTheme="majorHAnsi" w:hAnsiTheme="majorHAnsi"/>
          <w:b/>
          <w:bCs/>
        </w:rPr>
      </w:pPr>
      <w:bookmarkStart w:id="24" w:name="_Toc200009021"/>
      <w:r w:rsidRPr="004C7500">
        <w:rPr>
          <w:rFonts w:asciiTheme="majorHAnsi" w:hAnsiTheme="majorHAnsi"/>
          <w:b/>
          <w:bCs/>
        </w:rPr>
        <w:t>Preparing for Meetings with Policymakers:</w:t>
      </w:r>
      <w:bookmarkEnd w:id="24"/>
    </w:p>
    <w:p w14:paraId="52C7D9EC" w14:textId="77777777" w:rsidR="00B47185" w:rsidRPr="00A57F60" w:rsidRDefault="00B47185" w:rsidP="00046DD4">
      <w:pPr>
        <w:pStyle w:val="ListParagraph"/>
        <w:numPr>
          <w:ilvl w:val="0"/>
          <w:numId w:val="6"/>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Before the Meeting:</w:t>
      </w:r>
      <w:r w:rsidRPr="00A57F60">
        <w:rPr>
          <w:rFonts w:ascii="Corbel" w:eastAsiaTheme="majorEastAsia" w:hAnsi="Corbel" w:cstheme="majorBidi"/>
          <w:lang w:val="en-GB"/>
        </w:rPr>
        <w:t xml:space="preserve"> </w:t>
      </w:r>
    </w:p>
    <w:p w14:paraId="580004EE"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Research the policymaker’s background, their position on healthcare, and their previous work on rare diseases.</w:t>
      </w:r>
    </w:p>
    <w:p w14:paraId="13CA0245"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Develop a clear agenda for the meeting, outlining the key asks (e.g., increased funding for rare disease research, amendments to orphan drug laws).</w:t>
      </w:r>
    </w:p>
    <w:p w14:paraId="47C5C272"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Be concise and clear about your issue and why it should matter to them.</w:t>
      </w:r>
    </w:p>
    <w:p w14:paraId="08C15DCB" w14:textId="77777777" w:rsidR="00B47185" w:rsidRPr="00A57F60" w:rsidRDefault="00B47185" w:rsidP="00046DD4">
      <w:pPr>
        <w:pStyle w:val="ListParagraph"/>
        <w:numPr>
          <w:ilvl w:val="0"/>
          <w:numId w:val="6"/>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During the Meeting:</w:t>
      </w:r>
      <w:r w:rsidRPr="00A57F60">
        <w:rPr>
          <w:rFonts w:ascii="Corbel" w:eastAsiaTheme="majorEastAsia" w:hAnsi="Corbel" w:cstheme="majorBidi"/>
          <w:lang w:val="en-GB"/>
        </w:rPr>
        <w:t xml:space="preserve"> </w:t>
      </w:r>
    </w:p>
    <w:p w14:paraId="7D37E812"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Share your story and make it personal.</w:t>
      </w:r>
    </w:p>
    <w:p w14:paraId="64CEE4A3"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Provide supporting facts and data to back up your position.</w:t>
      </w:r>
    </w:p>
    <w:p w14:paraId="702622D8"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Focus on the potential impact of policy changes on both patients and society.</w:t>
      </w:r>
    </w:p>
    <w:p w14:paraId="0213AC50"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Ask for specific actions (e.g., signing a petition, advocating for legislative changes, supporting a budget allocation).</w:t>
      </w:r>
    </w:p>
    <w:p w14:paraId="47C625A5" w14:textId="77777777" w:rsidR="00B47185" w:rsidRPr="00A57F60" w:rsidRDefault="00B47185" w:rsidP="00046DD4">
      <w:pPr>
        <w:pStyle w:val="ListParagraph"/>
        <w:numPr>
          <w:ilvl w:val="0"/>
          <w:numId w:val="6"/>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After the Meeting:</w:t>
      </w:r>
      <w:r w:rsidRPr="00A57F60">
        <w:rPr>
          <w:rFonts w:ascii="Corbel" w:eastAsiaTheme="majorEastAsia" w:hAnsi="Corbel" w:cstheme="majorBidi"/>
          <w:lang w:val="en-GB"/>
        </w:rPr>
        <w:t xml:space="preserve"> </w:t>
      </w:r>
    </w:p>
    <w:p w14:paraId="179F07B5" w14:textId="77777777" w:rsidR="00B47185" w:rsidRPr="00A57F60" w:rsidRDefault="00B47185" w:rsidP="00046DD4">
      <w:pPr>
        <w:pStyle w:val="ListParagraph"/>
        <w:numPr>
          <w:ilvl w:val="1"/>
          <w:numId w:val="6"/>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Send a follow-up email thanking them for their time, reiterating key points, and providing additional resources or evidence if necessary.</w:t>
      </w:r>
    </w:p>
    <w:p w14:paraId="4AF77049" w14:textId="77777777" w:rsidR="00B47185" w:rsidRPr="00A57F60" w:rsidRDefault="00B47185" w:rsidP="00046DD4">
      <w:pPr>
        <w:pStyle w:val="ListParagraph"/>
        <w:numPr>
          <w:ilvl w:val="0"/>
          <w:numId w:val="6"/>
        </w:numPr>
        <w:spacing w:after="0" w:line="279" w:lineRule="auto"/>
        <w:rPr>
          <w:rFonts w:ascii="Corbel" w:eastAsiaTheme="majorEastAsia" w:hAnsi="Corbel" w:cstheme="majorBidi"/>
          <w:b/>
          <w:bCs/>
          <w:lang w:val="en-GB"/>
        </w:rPr>
      </w:pPr>
      <w:r w:rsidRPr="00A57F60">
        <w:rPr>
          <w:rFonts w:ascii="Corbel" w:eastAsiaTheme="majorEastAsia" w:hAnsi="Corbel" w:cstheme="majorBidi"/>
          <w:lang w:val="en-GB"/>
        </w:rPr>
        <w:t>Keep the lines of communication open for future advocacy opportunities.</w:t>
      </w:r>
    </w:p>
    <w:p w14:paraId="119B8FF1" w14:textId="77777777" w:rsidR="00B47185" w:rsidRPr="00A57F60" w:rsidRDefault="00B47185" w:rsidP="00B47185">
      <w:pPr>
        <w:pStyle w:val="ListParagraph"/>
        <w:spacing w:after="0"/>
        <w:rPr>
          <w:rFonts w:ascii="Corbel" w:eastAsiaTheme="majorEastAsia" w:hAnsi="Corbel" w:cstheme="majorBidi"/>
          <w:b/>
          <w:bCs/>
          <w:lang w:val="en-GB"/>
        </w:rPr>
      </w:pPr>
    </w:p>
    <w:p w14:paraId="17EDC7DA" w14:textId="77777777" w:rsidR="00B47185" w:rsidRPr="00A57F60" w:rsidRDefault="00B47185" w:rsidP="00046DD4">
      <w:pPr>
        <w:pStyle w:val="ListParagraph"/>
        <w:numPr>
          <w:ilvl w:val="0"/>
          <w:numId w:val="6"/>
        </w:numPr>
        <w:spacing w:after="0" w:line="279" w:lineRule="auto"/>
        <w:rPr>
          <w:rFonts w:ascii="Corbel" w:eastAsiaTheme="majorEastAsia" w:hAnsi="Corbel" w:cstheme="majorBidi"/>
          <w:b/>
          <w:bCs/>
          <w:lang w:val="en-GB"/>
        </w:rPr>
      </w:pPr>
      <w:r w:rsidRPr="00A57F60">
        <w:rPr>
          <w:rFonts w:ascii="Corbel" w:eastAsiaTheme="majorEastAsia" w:hAnsi="Corbel" w:cstheme="majorBidi"/>
          <w:b/>
          <w:bCs/>
          <w:lang w:val="en-GB"/>
        </w:rPr>
        <w:t>Watch The Good, the Bad and the Ugly</w:t>
      </w:r>
    </w:p>
    <w:p w14:paraId="1818AB9F" w14:textId="77777777" w:rsidR="00B47185" w:rsidRPr="00A57F60" w:rsidRDefault="00952A55" w:rsidP="00046DD4">
      <w:pPr>
        <w:pStyle w:val="ListParagraph"/>
        <w:numPr>
          <w:ilvl w:val="1"/>
          <w:numId w:val="6"/>
        </w:numPr>
        <w:spacing w:after="0" w:line="279" w:lineRule="auto"/>
        <w:rPr>
          <w:rFonts w:ascii="Corbel" w:eastAsiaTheme="majorEastAsia" w:hAnsi="Corbel" w:cstheme="majorBidi"/>
          <w:b/>
          <w:bCs/>
          <w:lang w:val="en-GB"/>
        </w:rPr>
      </w:pPr>
      <w:hyperlink r:id="rId30">
        <w:r w:rsidR="00B47185" w:rsidRPr="00A57F60">
          <w:rPr>
            <w:rStyle w:val="Hyperlink"/>
            <w:rFonts w:ascii="Corbel" w:hAnsi="Corbel"/>
            <w:lang w:val="en-GB"/>
          </w:rPr>
          <w:t>https://youtu.be/XxqvbeqrR8s</w:t>
        </w:r>
      </w:hyperlink>
    </w:p>
    <w:p w14:paraId="057CB9CC" w14:textId="77777777" w:rsidR="00B47185" w:rsidRPr="00A57F60" w:rsidRDefault="00952A55" w:rsidP="00046DD4">
      <w:pPr>
        <w:pStyle w:val="ListParagraph"/>
        <w:numPr>
          <w:ilvl w:val="1"/>
          <w:numId w:val="6"/>
        </w:numPr>
        <w:spacing w:before="240" w:after="240" w:line="279" w:lineRule="auto"/>
        <w:rPr>
          <w:rFonts w:ascii="Corbel" w:hAnsi="Corbel"/>
          <w:lang w:val="en-GB"/>
        </w:rPr>
      </w:pPr>
      <w:hyperlink r:id="rId31">
        <w:r w:rsidR="00B47185" w:rsidRPr="00A57F60">
          <w:rPr>
            <w:rStyle w:val="Hyperlink"/>
            <w:rFonts w:ascii="Corbel" w:hAnsi="Corbel"/>
            <w:lang w:val="en-GB"/>
          </w:rPr>
          <w:t>https://youtu.be/vCfnOt_56ok</w:t>
        </w:r>
      </w:hyperlink>
    </w:p>
    <w:p w14:paraId="1CF08215" w14:textId="77777777" w:rsidR="00B47185" w:rsidRPr="00A57F60" w:rsidRDefault="00952A55" w:rsidP="00046DD4">
      <w:pPr>
        <w:pStyle w:val="ListParagraph"/>
        <w:numPr>
          <w:ilvl w:val="1"/>
          <w:numId w:val="6"/>
        </w:numPr>
        <w:spacing w:before="240" w:after="240" w:line="279" w:lineRule="auto"/>
        <w:rPr>
          <w:rStyle w:val="Hyperlink"/>
          <w:rFonts w:ascii="Corbel" w:hAnsi="Corbel"/>
          <w:color w:val="auto"/>
          <w:u w:val="none"/>
          <w:lang w:val="en-GB"/>
        </w:rPr>
      </w:pPr>
      <w:hyperlink r:id="rId32">
        <w:r w:rsidR="00B47185" w:rsidRPr="00A57F60">
          <w:rPr>
            <w:rStyle w:val="Hyperlink"/>
            <w:rFonts w:ascii="Corbel" w:hAnsi="Corbel"/>
            <w:lang w:val="en-GB"/>
          </w:rPr>
          <w:t>https://youtu.be/Hzk5fduCuKk</w:t>
        </w:r>
      </w:hyperlink>
    </w:p>
    <w:p w14:paraId="51BB113B" w14:textId="77777777" w:rsidR="00B47185" w:rsidRPr="00BC1538" w:rsidRDefault="00B47185" w:rsidP="00B47185">
      <w:pPr>
        <w:rPr>
          <w:b/>
          <w:bCs/>
          <w:sz w:val="22"/>
          <w:szCs w:val="22"/>
        </w:rPr>
      </w:pPr>
      <w:r w:rsidRPr="00BC1538">
        <w:rPr>
          <w:b/>
          <w:bCs/>
          <w:sz w:val="22"/>
          <w:szCs w:val="22"/>
        </w:rPr>
        <w:t>Oral communication/meetings:</w:t>
      </w:r>
    </w:p>
    <w:p w14:paraId="1090E7B8" w14:textId="77777777" w:rsidR="00B47185" w:rsidRPr="00A57F60" w:rsidRDefault="00B47185" w:rsidP="00046DD4">
      <w:pPr>
        <w:pStyle w:val="ListParagraph"/>
        <w:numPr>
          <w:ilvl w:val="0"/>
          <w:numId w:val="19"/>
        </w:numPr>
        <w:spacing w:after="0" w:line="276" w:lineRule="auto"/>
        <w:rPr>
          <w:rFonts w:ascii="Corbel" w:hAnsi="Corbel"/>
          <w:lang w:val="en-GB"/>
        </w:rPr>
      </w:pPr>
      <w:r w:rsidRPr="00A57F60">
        <w:rPr>
          <w:rFonts w:ascii="Corbel" w:hAnsi="Corbel"/>
          <w:lang w:val="en-GB"/>
        </w:rPr>
        <w:t xml:space="preserve">Introduce yourself. </w:t>
      </w:r>
    </w:p>
    <w:p w14:paraId="221624CF" w14:textId="77777777" w:rsidR="00B47185" w:rsidRPr="00A57F60" w:rsidRDefault="00B47185" w:rsidP="00046DD4">
      <w:pPr>
        <w:pStyle w:val="ListParagraph"/>
        <w:numPr>
          <w:ilvl w:val="0"/>
          <w:numId w:val="19"/>
        </w:numPr>
        <w:spacing w:after="0" w:line="276" w:lineRule="auto"/>
        <w:rPr>
          <w:rFonts w:ascii="Corbel" w:hAnsi="Corbel"/>
          <w:lang w:val="en-GB"/>
        </w:rPr>
      </w:pPr>
      <w:r w:rsidRPr="00A57F60">
        <w:rPr>
          <w:rFonts w:ascii="Corbel" w:hAnsi="Corbel"/>
          <w:lang w:val="en-GB"/>
        </w:rPr>
        <w:t xml:space="preserve">Problem. </w:t>
      </w:r>
    </w:p>
    <w:p w14:paraId="468EDE0F" w14:textId="77777777" w:rsidR="00B47185" w:rsidRPr="00A57F60" w:rsidRDefault="00B47185" w:rsidP="00046DD4">
      <w:pPr>
        <w:pStyle w:val="ListParagraph"/>
        <w:numPr>
          <w:ilvl w:val="0"/>
          <w:numId w:val="19"/>
        </w:numPr>
        <w:spacing w:after="0" w:line="276" w:lineRule="auto"/>
        <w:rPr>
          <w:rFonts w:ascii="Corbel" w:hAnsi="Corbel"/>
          <w:lang w:val="en-GB"/>
        </w:rPr>
      </w:pPr>
      <w:r w:rsidRPr="00A57F60">
        <w:rPr>
          <w:rFonts w:ascii="Corbel" w:hAnsi="Corbel"/>
          <w:lang w:val="en-GB"/>
        </w:rPr>
        <w:t xml:space="preserve">Your ask (solution). </w:t>
      </w:r>
    </w:p>
    <w:p w14:paraId="72D143FE" w14:textId="77777777" w:rsidR="004B76B0" w:rsidRDefault="004B76B0" w:rsidP="00B47185">
      <w:pPr>
        <w:spacing w:after="0" w:line="276" w:lineRule="auto"/>
        <w:rPr>
          <w:sz w:val="22"/>
          <w:szCs w:val="22"/>
        </w:rPr>
      </w:pPr>
    </w:p>
    <w:p w14:paraId="4E3F2545" w14:textId="77777777" w:rsidR="004B76B0" w:rsidRPr="004B76B0" w:rsidRDefault="004B76B0" w:rsidP="004B76B0">
      <w:pPr>
        <w:rPr>
          <w:b/>
          <w:bCs/>
          <w:color w:val="D0397D"/>
          <w:sz w:val="22"/>
          <w:szCs w:val="22"/>
        </w:rPr>
      </w:pPr>
      <w:r w:rsidRPr="004B76B0">
        <w:rPr>
          <w:b/>
          <w:bCs/>
          <w:color w:val="D0397D"/>
          <w:sz w:val="22"/>
          <w:szCs w:val="22"/>
        </w:rPr>
        <w:t>Remember!</w:t>
      </w:r>
    </w:p>
    <w:p w14:paraId="71E9BC83" w14:textId="76419D5E" w:rsidR="00B47185" w:rsidRPr="004B76B0" w:rsidRDefault="00B47185" w:rsidP="00046DD4">
      <w:pPr>
        <w:pStyle w:val="ListParagraph"/>
        <w:numPr>
          <w:ilvl w:val="0"/>
          <w:numId w:val="20"/>
        </w:numPr>
        <w:spacing w:after="0" w:line="276" w:lineRule="auto"/>
        <w:rPr>
          <w:rFonts w:ascii="Corbel" w:hAnsi="Corbel"/>
        </w:rPr>
      </w:pPr>
      <w:r w:rsidRPr="004B76B0">
        <w:rPr>
          <w:rFonts w:ascii="Corbel" w:hAnsi="Corbel"/>
        </w:rPr>
        <w:t>Follow the W rules (Who, What, When, Where, Why)</w:t>
      </w:r>
    </w:p>
    <w:p w14:paraId="2EF1F057" w14:textId="77777777" w:rsidR="00B47185" w:rsidRPr="004B76B0" w:rsidRDefault="00B47185" w:rsidP="00046DD4">
      <w:pPr>
        <w:pStyle w:val="ListParagraph"/>
        <w:numPr>
          <w:ilvl w:val="0"/>
          <w:numId w:val="20"/>
        </w:numPr>
        <w:spacing w:after="0" w:line="276" w:lineRule="auto"/>
        <w:rPr>
          <w:rFonts w:ascii="Corbel" w:hAnsi="Corbel"/>
        </w:rPr>
      </w:pPr>
      <w:r w:rsidRPr="004B76B0">
        <w:rPr>
          <w:rFonts w:ascii="Corbel" w:hAnsi="Corbel"/>
        </w:rPr>
        <w:t>Be prepared, be on time, be yourself, be flexible.</w:t>
      </w:r>
    </w:p>
    <w:p w14:paraId="129E1219" w14:textId="77777777" w:rsidR="00B47185" w:rsidRPr="00A57F60" w:rsidRDefault="00B47185" w:rsidP="00B47185">
      <w:pPr>
        <w:ind w:left="360"/>
        <w:rPr>
          <w:sz w:val="22"/>
          <w:szCs w:val="22"/>
        </w:rPr>
      </w:pPr>
    </w:p>
    <w:p w14:paraId="5529106A" w14:textId="77777777" w:rsidR="00B47185" w:rsidRPr="00BC1538" w:rsidRDefault="00B47185" w:rsidP="00B47185">
      <w:pPr>
        <w:rPr>
          <w:b/>
          <w:bCs/>
          <w:sz w:val="22"/>
          <w:szCs w:val="22"/>
        </w:rPr>
      </w:pPr>
      <w:r w:rsidRPr="00BC1538">
        <w:rPr>
          <w:b/>
          <w:bCs/>
          <w:sz w:val="22"/>
          <w:szCs w:val="22"/>
        </w:rPr>
        <w:lastRenderedPageBreak/>
        <w:t>10 golden rules for oral communication:</w:t>
      </w:r>
    </w:p>
    <w:p w14:paraId="2367895A" w14:textId="77777777" w:rsidR="00B47185" w:rsidRPr="00A57F60" w:rsidRDefault="00B47185" w:rsidP="00046DD4">
      <w:pPr>
        <w:numPr>
          <w:ilvl w:val="0"/>
          <w:numId w:val="14"/>
        </w:numPr>
        <w:spacing w:after="0" w:line="276" w:lineRule="auto"/>
        <w:rPr>
          <w:sz w:val="22"/>
          <w:szCs w:val="22"/>
        </w:rPr>
      </w:pPr>
      <w:r w:rsidRPr="00A57F60">
        <w:rPr>
          <w:sz w:val="22"/>
          <w:szCs w:val="22"/>
        </w:rPr>
        <w:t>Be yourself and don’t read out a pre-prepared text.</w:t>
      </w:r>
    </w:p>
    <w:p w14:paraId="560D092D" w14:textId="77777777" w:rsidR="00B47185" w:rsidRPr="00A57F60" w:rsidRDefault="00B47185" w:rsidP="00046DD4">
      <w:pPr>
        <w:numPr>
          <w:ilvl w:val="0"/>
          <w:numId w:val="14"/>
        </w:numPr>
        <w:spacing w:after="0" w:line="276" w:lineRule="auto"/>
        <w:rPr>
          <w:sz w:val="22"/>
          <w:szCs w:val="22"/>
        </w:rPr>
      </w:pPr>
      <w:r w:rsidRPr="00A57F60">
        <w:rPr>
          <w:sz w:val="22"/>
          <w:szCs w:val="22"/>
        </w:rPr>
        <w:t>Use body language, and turn physically towards your audience.</w:t>
      </w:r>
    </w:p>
    <w:p w14:paraId="4D25E820" w14:textId="77777777" w:rsidR="00B47185" w:rsidRPr="00A57F60" w:rsidRDefault="00B47185" w:rsidP="00046DD4">
      <w:pPr>
        <w:numPr>
          <w:ilvl w:val="0"/>
          <w:numId w:val="14"/>
        </w:numPr>
        <w:spacing w:after="0" w:line="276" w:lineRule="auto"/>
        <w:rPr>
          <w:sz w:val="22"/>
          <w:szCs w:val="22"/>
        </w:rPr>
      </w:pPr>
      <w:r w:rsidRPr="00A57F60">
        <w:rPr>
          <w:sz w:val="22"/>
          <w:szCs w:val="22"/>
        </w:rPr>
        <w:t>Facilitate interaction with the audience.</w:t>
      </w:r>
    </w:p>
    <w:p w14:paraId="4246F93A" w14:textId="77777777" w:rsidR="00B47185" w:rsidRPr="00A57F60" w:rsidRDefault="00B47185" w:rsidP="00046DD4">
      <w:pPr>
        <w:numPr>
          <w:ilvl w:val="0"/>
          <w:numId w:val="14"/>
        </w:numPr>
        <w:spacing w:after="0" w:line="276" w:lineRule="auto"/>
        <w:rPr>
          <w:sz w:val="22"/>
          <w:szCs w:val="22"/>
        </w:rPr>
      </w:pPr>
      <w:r w:rsidRPr="00A57F60">
        <w:rPr>
          <w:sz w:val="22"/>
          <w:szCs w:val="22"/>
        </w:rPr>
        <w:t>Adapt your vocabulary to the audience, particularly when you are being translated in real time (avoid acronyms and specific national sayings).</w:t>
      </w:r>
    </w:p>
    <w:p w14:paraId="37D40B99" w14:textId="77777777" w:rsidR="00B47185" w:rsidRPr="00A57F60" w:rsidRDefault="00B47185" w:rsidP="00046DD4">
      <w:pPr>
        <w:numPr>
          <w:ilvl w:val="0"/>
          <w:numId w:val="14"/>
        </w:numPr>
        <w:spacing w:after="0" w:line="276" w:lineRule="auto"/>
        <w:rPr>
          <w:sz w:val="22"/>
          <w:szCs w:val="22"/>
        </w:rPr>
      </w:pPr>
      <w:r w:rsidRPr="00A57F60">
        <w:rPr>
          <w:sz w:val="22"/>
          <w:szCs w:val="22"/>
        </w:rPr>
        <w:t xml:space="preserve">Adapt your rhythm to the size of the room e.g. you should speak more slowly and simply to a larger room and audience. </w:t>
      </w:r>
    </w:p>
    <w:p w14:paraId="5CCDCB24" w14:textId="77777777" w:rsidR="00B47185" w:rsidRPr="00A57F60" w:rsidRDefault="00B47185" w:rsidP="00046DD4">
      <w:pPr>
        <w:numPr>
          <w:ilvl w:val="0"/>
          <w:numId w:val="14"/>
        </w:numPr>
        <w:spacing w:after="0" w:line="276" w:lineRule="auto"/>
        <w:rPr>
          <w:sz w:val="22"/>
          <w:szCs w:val="22"/>
        </w:rPr>
      </w:pPr>
      <w:r w:rsidRPr="00A57F60">
        <w:rPr>
          <w:sz w:val="22"/>
          <w:szCs w:val="22"/>
        </w:rPr>
        <w:t xml:space="preserve">It’s better to speak for too short a time than too long a time. </w:t>
      </w:r>
    </w:p>
    <w:p w14:paraId="5DF706C2" w14:textId="77777777" w:rsidR="00B47185" w:rsidRPr="00A57F60" w:rsidRDefault="00B47185" w:rsidP="00046DD4">
      <w:pPr>
        <w:numPr>
          <w:ilvl w:val="0"/>
          <w:numId w:val="14"/>
        </w:numPr>
        <w:spacing w:after="0" w:line="276" w:lineRule="auto"/>
        <w:rPr>
          <w:sz w:val="22"/>
          <w:szCs w:val="22"/>
        </w:rPr>
      </w:pPr>
      <w:r w:rsidRPr="00A57F60">
        <w:rPr>
          <w:sz w:val="22"/>
          <w:szCs w:val="22"/>
        </w:rPr>
        <w:t>Address your subject straight away. Explain the subject of your speech, highlight each key idea, and signal when you are approaching the end of you presentation.</w:t>
      </w:r>
    </w:p>
    <w:p w14:paraId="68CB22C8" w14:textId="77777777" w:rsidR="00B47185" w:rsidRPr="00A57F60" w:rsidRDefault="00B47185" w:rsidP="00046DD4">
      <w:pPr>
        <w:numPr>
          <w:ilvl w:val="0"/>
          <w:numId w:val="14"/>
        </w:numPr>
        <w:spacing w:after="0" w:line="276" w:lineRule="auto"/>
        <w:rPr>
          <w:sz w:val="22"/>
          <w:szCs w:val="22"/>
        </w:rPr>
      </w:pPr>
      <w:r w:rsidRPr="00A57F60">
        <w:rPr>
          <w:sz w:val="22"/>
          <w:szCs w:val="22"/>
        </w:rPr>
        <w:t>Comply with the time limits given to you.</w:t>
      </w:r>
    </w:p>
    <w:p w14:paraId="5402387C" w14:textId="77777777" w:rsidR="00B47185" w:rsidRPr="00A57F60" w:rsidRDefault="00B47185" w:rsidP="00046DD4">
      <w:pPr>
        <w:numPr>
          <w:ilvl w:val="0"/>
          <w:numId w:val="14"/>
        </w:numPr>
        <w:spacing w:after="0" w:line="276" w:lineRule="auto"/>
        <w:rPr>
          <w:sz w:val="22"/>
          <w:szCs w:val="22"/>
        </w:rPr>
      </w:pPr>
      <w:r w:rsidRPr="00A57F60">
        <w:rPr>
          <w:sz w:val="22"/>
          <w:szCs w:val="22"/>
        </w:rPr>
        <w:t xml:space="preserve">Never avoid questions. If you don’t know the answer, offer to follow up by email. </w:t>
      </w:r>
    </w:p>
    <w:p w14:paraId="743DC11D" w14:textId="77777777" w:rsidR="00B47185" w:rsidRPr="00A57F60" w:rsidRDefault="00B47185" w:rsidP="00046DD4">
      <w:pPr>
        <w:numPr>
          <w:ilvl w:val="0"/>
          <w:numId w:val="14"/>
        </w:numPr>
        <w:spacing w:after="0" w:line="276" w:lineRule="auto"/>
        <w:rPr>
          <w:sz w:val="22"/>
          <w:szCs w:val="22"/>
        </w:rPr>
      </w:pPr>
      <w:r w:rsidRPr="00A57F60">
        <w:rPr>
          <w:sz w:val="22"/>
          <w:szCs w:val="22"/>
        </w:rPr>
        <w:t>Limit your presentation to two or three key ideas.</w:t>
      </w:r>
    </w:p>
    <w:p w14:paraId="00266E19" w14:textId="35A7BE29" w:rsidR="00B47185" w:rsidRPr="00A57F60" w:rsidRDefault="00B47185" w:rsidP="00B47185">
      <w:pPr>
        <w:pStyle w:val="Heading4"/>
        <w:spacing w:before="319" w:after="0"/>
        <w:rPr>
          <w:rFonts w:asciiTheme="majorHAnsi" w:hAnsiTheme="majorHAnsi"/>
          <w:b/>
          <w:bCs/>
        </w:rPr>
      </w:pPr>
      <w:bookmarkStart w:id="25" w:name="_Toc200009022"/>
      <w:r w:rsidRPr="00A57F60">
        <w:rPr>
          <w:rFonts w:asciiTheme="majorHAnsi" w:hAnsiTheme="majorHAnsi"/>
          <w:b/>
          <w:bCs/>
        </w:rPr>
        <w:t>Role-Playing Exercise:</w:t>
      </w:r>
      <w:bookmarkEnd w:id="25"/>
    </w:p>
    <w:p w14:paraId="5D5A7299" w14:textId="77777777" w:rsidR="00B47185" w:rsidRPr="00A57F60" w:rsidRDefault="00B47185" w:rsidP="00046DD4">
      <w:pPr>
        <w:pStyle w:val="ListParagraph"/>
        <w:numPr>
          <w:ilvl w:val="0"/>
          <w:numId w:val="5"/>
        </w:numPr>
        <w:spacing w:after="0" w:line="279" w:lineRule="auto"/>
        <w:rPr>
          <w:rFonts w:ascii="Corbel" w:eastAsiaTheme="majorEastAsia" w:hAnsi="Corbel" w:cstheme="majorBidi"/>
          <w:lang w:val="en-GB"/>
        </w:rPr>
      </w:pPr>
      <w:r w:rsidRPr="00A57F60">
        <w:rPr>
          <w:rFonts w:ascii="Corbel" w:eastAsiaTheme="majorEastAsia" w:hAnsi="Corbel" w:cstheme="majorBidi"/>
          <w:b/>
          <w:bCs/>
          <w:lang w:val="en-GB"/>
        </w:rPr>
        <w:t>Objective:</w:t>
      </w:r>
      <w:r w:rsidRPr="00A57F60">
        <w:rPr>
          <w:rFonts w:ascii="Corbel" w:eastAsiaTheme="majorEastAsia" w:hAnsi="Corbel" w:cstheme="majorBidi"/>
          <w:lang w:val="en-GB"/>
        </w:rPr>
        <w:t xml:space="preserve"> Practice a policymaker meeting. </w:t>
      </w:r>
    </w:p>
    <w:p w14:paraId="71EB364A" w14:textId="77777777" w:rsidR="00B47185" w:rsidRPr="00A57F60" w:rsidRDefault="00B47185" w:rsidP="00046DD4">
      <w:pPr>
        <w:pStyle w:val="ListParagraph"/>
        <w:numPr>
          <w:ilvl w:val="1"/>
          <w:numId w:val="5"/>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One participant plays the policymaker; another plays the rare disease advocate.</w:t>
      </w:r>
    </w:p>
    <w:p w14:paraId="678EB3E2" w14:textId="77777777" w:rsidR="00B47185" w:rsidRPr="00A57F60" w:rsidRDefault="00B47185" w:rsidP="00046DD4">
      <w:pPr>
        <w:pStyle w:val="ListParagraph"/>
        <w:numPr>
          <w:ilvl w:val="1"/>
          <w:numId w:val="5"/>
        </w:numPr>
        <w:spacing w:after="0" w:line="279" w:lineRule="auto"/>
        <w:rPr>
          <w:rFonts w:ascii="Corbel" w:eastAsiaTheme="majorEastAsia" w:hAnsi="Corbel" w:cstheme="majorBidi"/>
          <w:lang w:val="en-GB"/>
        </w:rPr>
      </w:pPr>
      <w:r w:rsidRPr="00A57F60">
        <w:rPr>
          <w:rFonts w:ascii="Corbel" w:eastAsiaTheme="majorEastAsia" w:hAnsi="Corbel" w:cstheme="majorBidi"/>
          <w:lang w:val="en-GB"/>
        </w:rPr>
        <w:t>Focus on clear communication, presenting your case, and asking for action.</w:t>
      </w:r>
    </w:p>
    <w:p w14:paraId="25983AC5" w14:textId="41209CEC" w:rsidR="00B47185" w:rsidRPr="00A57F60" w:rsidRDefault="00B47185" w:rsidP="00046DD4">
      <w:pPr>
        <w:pStyle w:val="Heading3"/>
        <w:numPr>
          <w:ilvl w:val="0"/>
          <w:numId w:val="16"/>
        </w:numPr>
        <w:spacing w:before="281" w:after="0"/>
        <w:rPr>
          <w:rFonts w:asciiTheme="majorHAnsi" w:hAnsiTheme="majorHAnsi"/>
          <w:b/>
          <w:bCs/>
          <w:sz w:val="28"/>
          <w:szCs w:val="28"/>
        </w:rPr>
      </w:pPr>
      <w:bookmarkStart w:id="26" w:name="_Toc200009023"/>
      <w:r w:rsidRPr="00A57F60">
        <w:rPr>
          <w:rFonts w:asciiTheme="majorHAnsi" w:hAnsiTheme="majorHAnsi"/>
          <w:b/>
          <w:bCs/>
          <w:sz w:val="28"/>
          <w:szCs w:val="28"/>
        </w:rPr>
        <w:t>Tools for Success</w:t>
      </w:r>
      <w:bookmarkEnd w:id="26"/>
    </w:p>
    <w:p w14:paraId="6DB0D9F5" w14:textId="77777777" w:rsidR="00B47185" w:rsidRPr="00535D27" w:rsidRDefault="00B47185" w:rsidP="00535D27">
      <w:pPr>
        <w:pStyle w:val="Heading4"/>
        <w:spacing w:before="319" w:after="0"/>
        <w:rPr>
          <w:rFonts w:asciiTheme="majorHAnsi" w:hAnsiTheme="majorHAnsi"/>
          <w:b/>
          <w:bCs/>
        </w:rPr>
      </w:pPr>
      <w:bookmarkStart w:id="27" w:name="_Toc200009024"/>
      <w:r w:rsidRPr="00535D27">
        <w:rPr>
          <w:rFonts w:asciiTheme="majorHAnsi" w:hAnsiTheme="majorHAnsi"/>
          <w:b/>
          <w:bCs/>
        </w:rPr>
        <w:t>10 golden rules for written communication</w:t>
      </w:r>
      <w:bookmarkEnd w:id="27"/>
    </w:p>
    <w:p w14:paraId="34A66B3D"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Select the ideas you want to express.</w:t>
      </w:r>
    </w:p>
    <w:p w14:paraId="6F6CD7E7"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Decide what you want to do with your writing - convince/explain/propose?</w:t>
      </w:r>
    </w:p>
    <w:p w14:paraId="3DA3A377"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Ask yourself who will read your document (journalists/politicians/officials).</w:t>
      </w:r>
    </w:p>
    <w:p w14:paraId="49C2F175"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Decide how long your text will be.</w:t>
      </w:r>
    </w:p>
    <w:p w14:paraId="56B5FE8D"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Only start writing once you have done the above tasks.</w:t>
      </w:r>
    </w:p>
    <w:p w14:paraId="1EF35A64"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Use simple words and short sentences.</w:t>
      </w:r>
    </w:p>
    <w:p w14:paraId="78DF68C5"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Use a title, subtitle and short paragraphs.</w:t>
      </w:r>
    </w:p>
    <w:p w14:paraId="2DC3417B"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Have a short introduction and strong conclusion.</w:t>
      </w:r>
    </w:p>
    <w:p w14:paraId="36B3E586"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Be positive: use a dynamic style with credible proposals.</w:t>
      </w:r>
    </w:p>
    <w:p w14:paraId="7681B115" w14:textId="6B80E8B5" w:rsidR="00B47185" w:rsidRPr="00535D27" w:rsidRDefault="00B47185" w:rsidP="00A57F60">
      <w:pPr>
        <w:pStyle w:val="NoSpacing"/>
        <w:rPr>
          <w:rFonts w:ascii="Corbel" w:eastAsiaTheme="majorEastAsia" w:hAnsi="Corbel" w:cstheme="majorBidi"/>
          <w:kern w:val="2"/>
          <w:sz w:val="22"/>
          <w:szCs w:val="22"/>
          <w:lang w:val="en-US" w:eastAsia="en-US"/>
          <w14:ligatures w14:val="standardContextual"/>
        </w:rPr>
      </w:pPr>
      <w:r w:rsidRPr="00535D27">
        <w:rPr>
          <w:rFonts w:ascii="Corbel" w:eastAsiaTheme="majorEastAsia" w:hAnsi="Corbel" w:cstheme="majorBidi"/>
          <w:kern w:val="2"/>
          <w:sz w:val="22"/>
          <w:szCs w:val="22"/>
          <w:lang w:val="en-US" w:eastAsia="en-US"/>
          <w14:ligatures w14:val="standardContextual"/>
        </w:rPr>
        <w:t>Check translations very carefully and pay attention to the layout of your document.</w:t>
      </w:r>
    </w:p>
    <w:p w14:paraId="68736737" w14:textId="77777777" w:rsidR="00B47185" w:rsidRPr="00535D27" w:rsidRDefault="00B47185" w:rsidP="00535D27">
      <w:pPr>
        <w:pStyle w:val="Heading4"/>
        <w:spacing w:before="319" w:after="0"/>
        <w:rPr>
          <w:rFonts w:asciiTheme="majorHAnsi" w:hAnsiTheme="majorHAnsi"/>
          <w:b/>
          <w:bCs/>
        </w:rPr>
      </w:pPr>
      <w:bookmarkStart w:id="28" w:name="_Toc200009025"/>
      <w:r w:rsidRPr="00535D27">
        <w:rPr>
          <w:rFonts w:asciiTheme="majorHAnsi" w:hAnsiTheme="majorHAnsi"/>
          <w:b/>
          <w:bCs/>
        </w:rPr>
        <w:t>Leave behinds:</w:t>
      </w:r>
      <w:bookmarkEnd w:id="28"/>
      <w:r w:rsidRPr="00535D27">
        <w:rPr>
          <w:rFonts w:asciiTheme="majorHAnsi" w:hAnsiTheme="majorHAnsi"/>
          <w:b/>
          <w:bCs/>
        </w:rPr>
        <w:t xml:space="preserve"> </w:t>
      </w:r>
    </w:p>
    <w:p w14:paraId="2E4B9B19" w14:textId="7946C84A" w:rsidR="00B47185" w:rsidRPr="004B76B0" w:rsidRDefault="00B47185" w:rsidP="00046DD4">
      <w:pPr>
        <w:pStyle w:val="ListParagraph"/>
        <w:numPr>
          <w:ilvl w:val="0"/>
          <w:numId w:val="17"/>
        </w:numPr>
        <w:spacing w:before="281" w:after="0" w:line="279" w:lineRule="auto"/>
        <w:rPr>
          <w:rFonts w:ascii="Corbel" w:eastAsiaTheme="majorEastAsia" w:hAnsi="Corbel" w:cstheme="majorBidi"/>
          <w:lang w:val="fr-FR"/>
        </w:rPr>
      </w:pPr>
      <w:r w:rsidRPr="004B76B0">
        <w:rPr>
          <w:rFonts w:ascii="Corbel" w:eastAsiaTheme="majorEastAsia" w:hAnsi="Corbel" w:cstheme="majorBidi"/>
          <w:lang w:val="fr-FR"/>
        </w:rPr>
        <w:t xml:space="preserve">Position </w:t>
      </w:r>
      <w:proofErr w:type="spellStart"/>
      <w:r w:rsidRPr="004B76B0">
        <w:rPr>
          <w:rFonts w:ascii="Corbel" w:eastAsiaTheme="majorEastAsia" w:hAnsi="Corbel" w:cstheme="majorBidi"/>
          <w:lang w:val="fr-FR"/>
        </w:rPr>
        <w:t>papers</w:t>
      </w:r>
      <w:proofErr w:type="spellEnd"/>
      <w:r w:rsidRPr="004B76B0">
        <w:rPr>
          <w:rFonts w:ascii="Corbel" w:eastAsiaTheme="majorEastAsia" w:hAnsi="Corbel" w:cstheme="majorBidi"/>
          <w:lang w:val="fr-FR"/>
        </w:rPr>
        <w:t xml:space="preserve">, </w:t>
      </w:r>
      <w:proofErr w:type="spellStart"/>
      <w:r w:rsidRPr="004B76B0">
        <w:rPr>
          <w:rFonts w:ascii="Corbel" w:eastAsiaTheme="majorEastAsia" w:hAnsi="Corbel" w:cstheme="majorBidi"/>
          <w:lang w:val="fr-FR"/>
        </w:rPr>
        <w:t>summary</w:t>
      </w:r>
      <w:proofErr w:type="spellEnd"/>
      <w:r w:rsidRPr="004B76B0">
        <w:rPr>
          <w:rFonts w:ascii="Corbel" w:eastAsiaTheme="majorEastAsia" w:hAnsi="Corbel" w:cstheme="majorBidi"/>
          <w:lang w:val="fr-FR"/>
        </w:rPr>
        <w:t xml:space="preserve"> document</w:t>
      </w:r>
      <w:r w:rsidR="004B76B0" w:rsidRPr="004B76B0">
        <w:rPr>
          <w:rFonts w:ascii="Corbel" w:eastAsiaTheme="majorEastAsia" w:hAnsi="Corbel" w:cstheme="majorBidi"/>
          <w:lang w:val="fr-FR"/>
        </w:rPr>
        <w:t>s</w:t>
      </w:r>
      <w:r w:rsidR="004B76B0">
        <w:rPr>
          <w:rFonts w:ascii="Corbel" w:eastAsiaTheme="majorEastAsia" w:hAnsi="Corbel" w:cstheme="majorBidi"/>
          <w:lang w:val="fr-FR"/>
        </w:rPr>
        <w:t>, etc.</w:t>
      </w:r>
    </w:p>
    <w:p w14:paraId="2589DA10" w14:textId="4B6C505A" w:rsidR="00B47185" w:rsidRPr="00535D27" w:rsidRDefault="00B47185" w:rsidP="00535D27">
      <w:pPr>
        <w:pStyle w:val="Heading4"/>
        <w:spacing w:before="319" w:after="0"/>
        <w:rPr>
          <w:rFonts w:asciiTheme="majorHAnsi" w:hAnsiTheme="majorHAnsi"/>
          <w:b/>
          <w:bCs/>
        </w:rPr>
      </w:pPr>
      <w:bookmarkStart w:id="29" w:name="_Toc200009026"/>
      <w:r w:rsidRPr="00535D27">
        <w:rPr>
          <w:rFonts w:asciiTheme="majorHAnsi" w:hAnsiTheme="majorHAnsi"/>
          <w:b/>
          <w:bCs/>
        </w:rPr>
        <w:lastRenderedPageBreak/>
        <w:t>Tools for Action:</w:t>
      </w:r>
      <w:bookmarkEnd w:id="29"/>
      <w:r w:rsidRPr="00535D27">
        <w:rPr>
          <w:rFonts w:asciiTheme="majorHAnsi" w:hAnsiTheme="majorHAnsi"/>
          <w:b/>
          <w:bCs/>
        </w:rPr>
        <w:t xml:space="preserve"> </w:t>
      </w:r>
    </w:p>
    <w:p w14:paraId="347F5255" w14:textId="77777777"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Encourage supporters to sign petitions, attend meetings with policymakers, or participate in public events like Rare Disease Day.</w:t>
      </w:r>
    </w:p>
    <w:p w14:paraId="13865B67" w14:textId="23D368D6" w:rsidR="00B47185" w:rsidRPr="00535D27" w:rsidRDefault="00B47185" w:rsidP="00046DD4">
      <w:pPr>
        <w:pStyle w:val="ListParagraph"/>
        <w:numPr>
          <w:ilvl w:val="0"/>
          <w:numId w:val="17"/>
        </w:numPr>
        <w:spacing w:before="281" w:after="0" w:line="279" w:lineRule="auto"/>
        <w:rPr>
          <w:rFonts w:ascii="Corbel" w:eastAsiaTheme="majorEastAsia" w:hAnsi="Corbel" w:cstheme="majorBidi"/>
        </w:rPr>
      </w:pPr>
      <w:r w:rsidRPr="00535D27">
        <w:rPr>
          <w:rFonts w:ascii="Corbel" w:eastAsiaTheme="majorEastAsia" w:hAnsi="Corbel" w:cstheme="majorBidi"/>
        </w:rPr>
        <w:t>Create an event calendar with key advocacy moments (</w:t>
      </w:r>
      <w:commentRangeStart w:id="30"/>
      <w:r w:rsidRPr="00535D27">
        <w:rPr>
          <w:rFonts w:ascii="Corbel" w:eastAsiaTheme="majorEastAsia" w:hAnsi="Corbel" w:cstheme="majorBidi"/>
        </w:rPr>
        <w:t>EU hearings, national health policy debates).</w:t>
      </w:r>
      <w:commentRangeEnd w:id="30"/>
      <w:r w:rsidRPr="00535D27">
        <w:rPr>
          <w:rStyle w:val="CommentReference"/>
          <w:rFonts w:ascii="Corbel" w:hAnsi="Corbel"/>
          <w:sz w:val="22"/>
          <w:szCs w:val="22"/>
          <w:lang w:val="en-GB"/>
        </w:rPr>
        <w:commentReference w:id="30"/>
      </w:r>
      <w:r w:rsidR="004B76B0">
        <w:rPr>
          <w:rFonts w:ascii="Corbel" w:eastAsiaTheme="majorEastAsia" w:hAnsi="Corbel" w:cstheme="majorBidi"/>
        </w:rPr>
        <w:t xml:space="preserve"> Make sure to distinguish the </w:t>
      </w:r>
      <w:r w:rsidR="004B76B0" w:rsidRPr="004B76B0">
        <w:rPr>
          <w:rFonts w:ascii="Corbel" w:eastAsiaTheme="majorEastAsia" w:hAnsi="Corbel" w:cstheme="majorBidi"/>
          <w:lang w:val="en-GB"/>
        </w:rPr>
        <w:t>‘fluff</w:t>
      </w:r>
      <w:r w:rsidR="004B76B0">
        <w:rPr>
          <w:rFonts w:ascii="Corbel" w:eastAsiaTheme="majorEastAsia" w:hAnsi="Corbel" w:cstheme="majorBidi"/>
          <w:lang w:val="en-GB"/>
        </w:rPr>
        <w:t>ier</w:t>
      </w:r>
      <w:r w:rsidR="004B76B0" w:rsidRPr="004B76B0">
        <w:rPr>
          <w:rFonts w:ascii="Corbel" w:eastAsiaTheme="majorEastAsia" w:hAnsi="Corbel" w:cstheme="majorBidi"/>
          <w:lang w:val="en-GB"/>
        </w:rPr>
        <w:t>’ events (hearing, debates etc</w:t>
      </w:r>
      <w:r w:rsidR="004B76B0">
        <w:rPr>
          <w:rFonts w:ascii="Corbel" w:eastAsiaTheme="majorEastAsia" w:hAnsi="Corbel" w:cstheme="majorBidi"/>
          <w:lang w:val="en-GB"/>
        </w:rPr>
        <w:t>.</w:t>
      </w:r>
      <w:r w:rsidR="004B76B0" w:rsidRPr="004B76B0">
        <w:rPr>
          <w:rFonts w:ascii="Corbel" w:eastAsiaTheme="majorEastAsia" w:hAnsi="Corbel" w:cstheme="majorBidi"/>
          <w:lang w:val="en-GB"/>
        </w:rPr>
        <w:t>) and procedural events (</w:t>
      </w:r>
      <w:r w:rsidR="004B76B0">
        <w:rPr>
          <w:rFonts w:ascii="Corbel" w:eastAsiaTheme="majorEastAsia" w:hAnsi="Corbel" w:cstheme="majorBidi"/>
          <w:lang w:val="en-GB"/>
        </w:rPr>
        <w:t>voting</w:t>
      </w:r>
      <w:r w:rsidR="004B76B0" w:rsidRPr="004B76B0">
        <w:rPr>
          <w:rFonts w:ascii="Corbel" w:eastAsiaTheme="majorEastAsia" w:hAnsi="Corbel" w:cstheme="majorBidi"/>
          <w:lang w:val="en-GB"/>
        </w:rPr>
        <w:t xml:space="preserve"> ) The latte define the advocacy calendar (e.g. deadline for amendments)</w:t>
      </w:r>
      <w:r w:rsidR="004B76B0">
        <w:rPr>
          <w:rFonts w:ascii="Corbel" w:eastAsiaTheme="majorEastAsia" w:hAnsi="Corbel" w:cstheme="majorBidi"/>
          <w:lang w:val="en-GB"/>
        </w:rPr>
        <w:t>.</w:t>
      </w:r>
    </w:p>
    <w:p w14:paraId="246D2DB3" w14:textId="77777777" w:rsidR="00B47185" w:rsidRPr="004C7500" w:rsidRDefault="00B47185" w:rsidP="00B47185">
      <w:pPr>
        <w:pStyle w:val="Heading4"/>
        <w:spacing w:before="319" w:after="0"/>
        <w:rPr>
          <w:rFonts w:asciiTheme="majorHAnsi" w:hAnsiTheme="majorHAnsi"/>
          <w:b/>
          <w:bCs/>
        </w:rPr>
      </w:pPr>
      <w:bookmarkStart w:id="31" w:name="_Toc200009027"/>
      <w:r w:rsidRPr="004C7500">
        <w:rPr>
          <w:rFonts w:asciiTheme="majorHAnsi" w:hAnsiTheme="majorHAnsi"/>
          <w:b/>
          <w:bCs/>
        </w:rPr>
        <w:t>Templates &amp; Resources:</w:t>
      </w:r>
      <w:bookmarkEnd w:id="31"/>
    </w:p>
    <w:p w14:paraId="0B7EF71C" w14:textId="77777777" w:rsidR="00B47185" w:rsidRPr="004C7500" w:rsidRDefault="00B47185" w:rsidP="00046DD4">
      <w:pPr>
        <w:pStyle w:val="ListParagraph"/>
        <w:numPr>
          <w:ilvl w:val="0"/>
          <w:numId w:val="2"/>
        </w:numPr>
        <w:spacing w:before="281"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Sample Letter to Policymakers:</w:t>
      </w:r>
      <w:r w:rsidRPr="004C7500">
        <w:rPr>
          <w:rFonts w:asciiTheme="majorHAnsi" w:eastAsiaTheme="majorEastAsia" w:hAnsiTheme="majorHAnsi" w:cstheme="majorBidi"/>
          <w:lang w:val="en-GB"/>
        </w:rPr>
        <w:t xml:space="preserve"> A template for contacting European and national policymakers, asking them to support issues that matter for people with rare diseases.</w:t>
      </w:r>
    </w:p>
    <w:p w14:paraId="770A626E" w14:textId="6848EC13" w:rsidR="00952A55" w:rsidRDefault="00952A55" w:rsidP="003C5C98">
      <w:pPr>
        <w:pStyle w:val="ListParagraph"/>
        <w:numPr>
          <w:ilvl w:val="1"/>
          <w:numId w:val="2"/>
        </w:numPr>
        <w:spacing w:before="281" w:after="0" w:line="279" w:lineRule="auto"/>
        <w:rPr>
          <w:rFonts w:asciiTheme="majorHAnsi" w:eastAsiaTheme="majorEastAsia" w:hAnsiTheme="majorHAnsi" w:cstheme="majorBidi"/>
          <w:lang w:val="en-GB"/>
        </w:rPr>
      </w:pPr>
      <w:r>
        <w:rPr>
          <w:rFonts w:asciiTheme="majorHAnsi" w:eastAsiaTheme="majorEastAsia" w:hAnsiTheme="majorHAnsi" w:cstheme="majorBidi"/>
          <w:lang w:val="en-GB"/>
        </w:rPr>
        <w:t xml:space="preserve">Example: </w:t>
      </w:r>
      <w:hyperlink r:id="rId33" w:history="1">
        <w:r w:rsidRPr="00952A55">
          <w:rPr>
            <w:rStyle w:val="Hyperlink"/>
            <w:rFonts w:asciiTheme="majorHAnsi" w:eastAsiaTheme="majorEastAsia" w:hAnsiTheme="majorHAnsi" w:cstheme="majorBidi"/>
            <w:lang w:val="en-GB"/>
          </w:rPr>
          <w:t>Written templates</w:t>
        </w:r>
      </w:hyperlink>
      <w:r>
        <w:rPr>
          <w:rFonts w:asciiTheme="majorHAnsi" w:eastAsiaTheme="majorEastAsia" w:hAnsiTheme="majorHAnsi" w:cstheme="majorBidi"/>
          <w:lang w:val="en-GB"/>
        </w:rPr>
        <w:t xml:space="preserve"> of </w:t>
      </w:r>
      <w:r w:rsidRPr="00952A55">
        <w:rPr>
          <w:rFonts w:asciiTheme="majorHAnsi" w:eastAsiaTheme="majorEastAsia" w:hAnsiTheme="majorHAnsi" w:cstheme="majorBidi"/>
          <w:lang w:val="en-GB"/>
        </w:rPr>
        <w:t>Keep Patients Voting</w:t>
      </w:r>
      <w:r>
        <w:rPr>
          <w:rFonts w:asciiTheme="majorHAnsi" w:eastAsiaTheme="majorEastAsia" w:hAnsiTheme="majorHAnsi" w:cstheme="majorBidi"/>
          <w:lang w:val="en-GB"/>
        </w:rPr>
        <w:t xml:space="preserve"> Campaign (2025). </w:t>
      </w:r>
    </w:p>
    <w:p w14:paraId="15AB5CCD" w14:textId="053D30FC" w:rsidR="00952A55" w:rsidRDefault="00952A55" w:rsidP="003C5C98">
      <w:pPr>
        <w:pStyle w:val="ListParagraph"/>
        <w:numPr>
          <w:ilvl w:val="1"/>
          <w:numId w:val="2"/>
        </w:numPr>
        <w:spacing w:before="281" w:after="0" w:line="279" w:lineRule="auto"/>
        <w:rPr>
          <w:rFonts w:asciiTheme="majorHAnsi" w:eastAsiaTheme="majorEastAsia" w:hAnsiTheme="majorHAnsi" w:cstheme="majorBidi"/>
          <w:lang w:val="en-GB"/>
        </w:rPr>
      </w:pPr>
      <w:r>
        <w:rPr>
          <w:rFonts w:asciiTheme="majorHAnsi" w:eastAsiaTheme="majorEastAsia" w:hAnsiTheme="majorHAnsi" w:cstheme="majorBidi"/>
          <w:lang w:val="en-GB"/>
        </w:rPr>
        <w:t xml:space="preserve">Example: </w:t>
      </w:r>
      <w:hyperlink r:id="rId34" w:history="1">
        <w:r w:rsidRPr="00952A55">
          <w:rPr>
            <w:rStyle w:val="Hyperlink"/>
            <w:rFonts w:asciiTheme="majorHAnsi" w:eastAsiaTheme="majorEastAsia" w:hAnsiTheme="majorHAnsi" w:cstheme="majorBidi"/>
            <w:lang w:val="en-GB"/>
          </w:rPr>
          <w:t>Open letter</w:t>
        </w:r>
      </w:hyperlink>
      <w:r>
        <w:rPr>
          <w:rFonts w:asciiTheme="majorHAnsi" w:eastAsiaTheme="majorEastAsia" w:hAnsiTheme="majorHAnsi" w:cstheme="majorBidi"/>
          <w:lang w:val="en-GB"/>
        </w:rPr>
        <w:t xml:space="preserve"> </w:t>
      </w:r>
      <w:r w:rsidRPr="00952A55">
        <w:rPr>
          <w:rFonts w:asciiTheme="majorHAnsi" w:eastAsiaTheme="majorEastAsia" w:hAnsiTheme="majorHAnsi" w:cstheme="majorBidi"/>
          <w:lang w:val="en-GB"/>
        </w:rPr>
        <w:t>#ActRare2024</w:t>
      </w:r>
      <w:r>
        <w:rPr>
          <w:rFonts w:asciiTheme="majorHAnsi" w:eastAsiaTheme="majorEastAsia" w:hAnsiTheme="majorHAnsi" w:cstheme="majorBidi"/>
          <w:lang w:val="en-GB"/>
        </w:rPr>
        <w:t xml:space="preserve"> (2024).</w:t>
      </w:r>
    </w:p>
    <w:p w14:paraId="6F1CE047" w14:textId="4A743CD6" w:rsidR="00952A55" w:rsidRPr="00952A55" w:rsidRDefault="00B75392" w:rsidP="00952A55">
      <w:pPr>
        <w:pStyle w:val="ListParagraph"/>
        <w:numPr>
          <w:ilvl w:val="1"/>
          <w:numId w:val="2"/>
        </w:numPr>
        <w:spacing w:before="281" w:after="0" w:line="279" w:lineRule="auto"/>
        <w:rPr>
          <w:rFonts w:asciiTheme="majorHAnsi" w:eastAsiaTheme="majorEastAsia" w:hAnsiTheme="majorHAnsi" w:cstheme="majorBidi"/>
          <w:lang w:val="en-GB"/>
        </w:rPr>
      </w:pPr>
      <w:r w:rsidRPr="00B75392">
        <w:rPr>
          <w:rFonts w:asciiTheme="majorHAnsi" w:eastAsiaTheme="majorEastAsia" w:hAnsiTheme="majorHAnsi" w:cstheme="majorBidi"/>
          <w:lang w:val="en-GB"/>
        </w:rPr>
        <w:t xml:space="preserve">Example: </w:t>
      </w:r>
      <w:hyperlink r:id="rId35" w:history="1">
        <w:r w:rsidRPr="00B75392">
          <w:rPr>
            <w:rStyle w:val="Hyperlink"/>
            <w:rFonts w:asciiTheme="majorHAnsi" w:eastAsiaTheme="majorEastAsia" w:hAnsiTheme="majorHAnsi" w:cstheme="majorBidi"/>
            <w:lang w:val="en-GB"/>
          </w:rPr>
          <w:t>Letter to EU Health Commissioner</w:t>
        </w:r>
      </w:hyperlink>
      <w:r w:rsidRPr="00B75392">
        <w:rPr>
          <w:rFonts w:asciiTheme="majorHAnsi" w:eastAsiaTheme="majorEastAsia" w:hAnsiTheme="majorHAnsi" w:cstheme="majorBidi"/>
          <w:lang w:val="en-GB"/>
        </w:rPr>
        <w:t xml:space="preserve"> calling for a European Action Plan on rare diseases </w:t>
      </w:r>
      <w:r>
        <w:rPr>
          <w:rFonts w:asciiTheme="majorHAnsi" w:eastAsiaTheme="majorEastAsia" w:hAnsiTheme="majorHAnsi" w:cstheme="majorBidi"/>
          <w:lang w:val="en-GB"/>
        </w:rPr>
        <w:t>(2022).</w:t>
      </w:r>
    </w:p>
    <w:p w14:paraId="7E5791B7" w14:textId="77777777" w:rsidR="00B47185" w:rsidRPr="004C7500" w:rsidRDefault="00B47185" w:rsidP="00046DD4">
      <w:pPr>
        <w:pStyle w:val="ListParagraph"/>
        <w:numPr>
          <w:ilvl w:val="0"/>
          <w:numId w:val="2"/>
        </w:numPr>
        <w:spacing w:before="281"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Fact Sheets &amp; Briefing Documents:</w:t>
      </w:r>
      <w:r w:rsidRPr="004C7500">
        <w:rPr>
          <w:rFonts w:asciiTheme="majorHAnsi" w:eastAsiaTheme="majorEastAsia" w:hAnsiTheme="majorHAnsi" w:cstheme="majorBidi"/>
          <w:lang w:val="en-GB"/>
        </w:rPr>
        <w:t xml:space="preserve"> Provide concise documents that summarise key issues, statistics, and research for policymakers.</w:t>
      </w:r>
    </w:p>
    <w:p w14:paraId="7F5EAF52" w14:textId="393BAB5E" w:rsidR="00B47185" w:rsidRPr="00046DD4" w:rsidRDefault="00B47185" w:rsidP="00046DD4">
      <w:pPr>
        <w:pStyle w:val="ListParagraph"/>
        <w:numPr>
          <w:ilvl w:val="1"/>
          <w:numId w:val="2"/>
        </w:numPr>
        <w:spacing w:before="281" w:after="0" w:line="279" w:lineRule="auto"/>
        <w:rPr>
          <w:rFonts w:asciiTheme="majorHAnsi" w:eastAsiaTheme="majorEastAsia" w:hAnsiTheme="majorHAnsi" w:cstheme="majorBidi"/>
          <w:lang w:val="en-GB"/>
        </w:rPr>
      </w:pPr>
      <w:r w:rsidRPr="00046DD4">
        <w:rPr>
          <w:rFonts w:asciiTheme="majorHAnsi" w:eastAsiaTheme="majorEastAsia" w:hAnsiTheme="majorHAnsi" w:cstheme="majorBidi"/>
          <w:lang w:val="en-GB"/>
        </w:rPr>
        <w:t xml:space="preserve">Example: </w:t>
      </w:r>
      <w:r w:rsidR="00046DD4" w:rsidRPr="00046DD4">
        <w:rPr>
          <w:rFonts w:asciiTheme="majorHAnsi" w:eastAsiaTheme="majorEastAsia" w:hAnsiTheme="majorHAnsi" w:cstheme="majorBidi"/>
          <w:lang w:val="en-GB"/>
        </w:rPr>
        <w:t>“</w:t>
      </w:r>
      <w:hyperlink r:id="rId36" w:history="1">
        <w:r w:rsidR="00046DD4" w:rsidRPr="00046DD4">
          <w:rPr>
            <w:rStyle w:val="Hyperlink"/>
            <w:rFonts w:asciiTheme="majorHAnsi" w:eastAsiaTheme="majorEastAsia" w:hAnsiTheme="majorHAnsi" w:cstheme="majorBidi"/>
            <w:lang w:val="en-GB"/>
          </w:rPr>
          <w:t>Championing the rare</w:t>
        </w:r>
      </w:hyperlink>
      <w:r w:rsidR="00046DD4" w:rsidRPr="00046DD4">
        <w:rPr>
          <w:rFonts w:asciiTheme="majorHAnsi" w:eastAsiaTheme="majorEastAsia" w:hAnsiTheme="majorHAnsi" w:cstheme="majorBidi"/>
          <w:lang w:val="en-GB"/>
        </w:rPr>
        <w:t>: Building the Engine of an Inclusive European Health Union”.</w:t>
      </w:r>
      <w:r w:rsidR="00046DD4">
        <w:rPr>
          <w:rFonts w:asciiTheme="majorHAnsi" w:eastAsiaTheme="majorEastAsia" w:hAnsiTheme="majorHAnsi" w:cstheme="majorBidi"/>
          <w:lang w:val="en-GB"/>
        </w:rPr>
        <w:t xml:space="preserve"> Briefing of EURORDIS Campaign for the 2024 EU Elections</w:t>
      </w:r>
      <w:r w:rsidR="00B75392">
        <w:rPr>
          <w:rFonts w:asciiTheme="majorHAnsi" w:eastAsiaTheme="majorEastAsia" w:hAnsiTheme="majorHAnsi" w:cstheme="majorBidi"/>
          <w:lang w:val="en-GB"/>
        </w:rPr>
        <w:t xml:space="preserve"> (2024)</w:t>
      </w:r>
      <w:r w:rsidR="00046DD4">
        <w:rPr>
          <w:rFonts w:asciiTheme="majorHAnsi" w:eastAsiaTheme="majorEastAsia" w:hAnsiTheme="majorHAnsi" w:cstheme="majorBidi"/>
          <w:lang w:val="en-GB"/>
        </w:rPr>
        <w:t>.</w:t>
      </w:r>
    </w:p>
    <w:p w14:paraId="68CF1976" w14:textId="3131B651" w:rsidR="006270B1" w:rsidRPr="006270B1" w:rsidRDefault="006270B1" w:rsidP="00046DD4">
      <w:pPr>
        <w:pStyle w:val="ListParagraph"/>
        <w:numPr>
          <w:ilvl w:val="0"/>
          <w:numId w:val="2"/>
        </w:numPr>
        <w:spacing w:before="281" w:after="0" w:line="279" w:lineRule="auto"/>
        <w:rPr>
          <w:rFonts w:asciiTheme="majorHAnsi" w:eastAsiaTheme="majorEastAsia" w:hAnsiTheme="majorHAnsi" w:cstheme="majorBidi"/>
          <w:lang w:val="en-GB"/>
        </w:rPr>
      </w:pPr>
      <w:r w:rsidRPr="006270B1">
        <w:rPr>
          <w:rFonts w:asciiTheme="majorHAnsi" w:eastAsiaTheme="majorEastAsia" w:hAnsiTheme="majorHAnsi" w:cstheme="majorBidi"/>
          <w:b/>
          <w:bCs/>
          <w:lang w:val="en-GB"/>
        </w:rPr>
        <w:t xml:space="preserve">Examples of legal tools that can be used for Advocacy: </w:t>
      </w:r>
      <w:r w:rsidRPr="006270B1">
        <w:rPr>
          <w:rFonts w:asciiTheme="majorHAnsi" w:eastAsiaTheme="majorEastAsia" w:hAnsiTheme="majorHAnsi" w:cstheme="majorBidi"/>
          <w:lang w:val="en-GB"/>
        </w:rPr>
        <w:t>“</w:t>
      </w:r>
      <w:hyperlink r:id="rId37" w:history="1">
        <w:r w:rsidRPr="006270B1">
          <w:rPr>
            <w:rStyle w:val="Hyperlink"/>
            <w:rFonts w:asciiTheme="majorHAnsi" w:eastAsiaTheme="majorEastAsia" w:hAnsiTheme="majorHAnsi" w:cstheme="majorBidi"/>
            <w:lang w:val="en-GB"/>
          </w:rPr>
          <w:t>Legal toolkit for patient advocates</w:t>
        </w:r>
      </w:hyperlink>
      <w:r w:rsidRPr="006270B1">
        <w:rPr>
          <w:rFonts w:asciiTheme="majorHAnsi" w:eastAsiaTheme="majorEastAsia" w:hAnsiTheme="majorHAnsi" w:cstheme="majorBidi"/>
          <w:lang w:val="en-GB"/>
        </w:rPr>
        <w:t>: Report on the patients’ participation in decision-making and law-making processes</w:t>
      </w:r>
      <w:r>
        <w:rPr>
          <w:rFonts w:asciiTheme="majorHAnsi" w:eastAsiaTheme="majorEastAsia" w:hAnsiTheme="majorHAnsi" w:cstheme="majorBidi"/>
          <w:lang w:val="en-GB"/>
        </w:rPr>
        <w:t xml:space="preserve">” (2024, </w:t>
      </w:r>
      <w:r w:rsidRPr="006270B1">
        <w:rPr>
          <w:rFonts w:asciiTheme="majorHAnsi" w:eastAsiaTheme="majorEastAsia" w:hAnsiTheme="majorHAnsi" w:cstheme="majorBidi"/>
          <w:lang w:val="en-GB"/>
        </w:rPr>
        <w:t>Healthcare Education Institute</w:t>
      </w:r>
      <w:r>
        <w:rPr>
          <w:rFonts w:asciiTheme="majorHAnsi" w:eastAsiaTheme="majorEastAsia" w:hAnsiTheme="majorHAnsi" w:cstheme="majorBidi"/>
          <w:lang w:val="en-GB"/>
        </w:rPr>
        <w:t>).</w:t>
      </w:r>
    </w:p>
    <w:p w14:paraId="6E78CED4" w14:textId="77777777" w:rsidR="00B47185" w:rsidRPr="00A57F60" w:rsidRDefault="00B47185" w:rsidP="00A57F60">
      <w:pPr>
        <w:pStyle w:val="ListParagraph"/>
        <w:spacing w:before="281" w:after="0"/>
        <w:ind w:left="1440"/>
        <w:rPr>
          <w:rFonts w:asciiTheme="majorHAnsi" w:eastAsiaTheme="majorEastAsia" w:hAnsiTheme="majorHAnsi" w:cstheme="majorBidi"/>
          <w:lang w:val="en-GB"/>
        </w:rPr>
      </w:pPr>
    </w:p>
    <w:p w14:paraId="2BA391EE" w14:textId="3FCE9EF2" w:rsidR="00B47185" w:rsidRPr="00A57F60" w:rsidRDefault="00B47185" w:rsidP="00046DD4">
      <w:pPr>
        <w:pStyle w:val="Heading3"/>
        <w:numPr>
          <w:ilvl w:val="0"/>
          <w:numId w:val="16"/>
        </w:numPr>
        <w:spacing w:before="281" w:after="0"/>
        <w:rPr>
          <w:rFonts w:asciiTheme="majorHAnsi" w:hAnsiTheme="majorHAnsi"/>
          <w:b/>
          <w:bCs/>
          <w:sz w:val="28"/>
          <w:szCs w:val="28"/>
        </w:rPr>
      </w:pPr>
      <w:bookmarkStart w:id="32" w:name="_Toc200009028"/>
      <w:r w:rsidRPr="00A57F60">
        <w:rPr>
          <w:rFonts w:asciiTheme="majorHAnsi" w:hAnsiTheme="majorHAnsi"/>
          <w:b/>
          <w:bCs/>
          <w:sz w:val="28"/>
          <w:szCs w:val="28"/>
        </w:rPr>
        <w:t>Leveraging Media &amp; Social Media</w:t>
      </w:r>
      <w:bookmarkEnd w:id="32"/>
    </w:p>
    <w:p w14:paraId="3D221521" w14:textId="77777777" w:rsidR="00B47185" w:rsidRPr="00535D27" w:rsidRDefault="00B47185" w:rsidP="00B47185">
      <w:pPr>
        <w:pStyle w:val="Heading4"/>
        <w:spacing w:before="319" w:after="0"/>
        <w:rPr>
          <w:rFonts w:ascii="Corbel" w:hAnsi="Corbel"/>
          <w:b/>
          <w:bCs/>
        </w:rPr>
      </w:pPr>
      <w:bookmarkStart w:id="33" w:name="_Toc200009029"/>
      <w:r w:rsidRPr="00535D27">
        <w:rPr>
          <w:rFonts w:ascii="Corbel" w:hAnsi="Corbel"/>
          <w:b/>
          <w:bCs/>
        </w:rPr>
        <w:t>Media Engagement:</w:t>
      </w:r>
      <w:bookmarkEnd w:id="33"/>
    </w:p>
    <w:p w14:paraId="5F915945" w14:textId="77777777" w:rsidR="00B47185" w:rsidRPr="00535D27" w:rsidRDefault="00B47185" w:rsidP="00046DD4">
      <w:pPr>
        <w:pStyle w:val="ListParagraph"/>
        <w:numPr>
          <w:ilvl w:val="0"/>
          <w:numId w:val="4"/>
        </w:numPr>
        <w:spacing w:after="0" w:line="279" w:lineRule="auto"/>
        <w:rPr>
          <w:rFonts w:ascii="Corbel" w:eastAsiaTheme="majorEastAsia" w:hAnsi="Corbel" w:cstheme="majorBidi"/>
          <w:lang w:val="en-GB"/>
        </w:rPr>
      </w:pPr>
      <w:r w:rsidRPr="00535D27">
        <w:rPr>
          <w:rFonts w:ascii="Corbel" w:eastAsiaTheme="majorEastAsia" w:hAnsi="Corbel" w:cstheme="majorBidi"/>
          <w:b/>
          <w:bCs/>
          <w:lang w:val="en-GB"/>
        </w:rPr>
        <w:t>Press Releases:</w:t>
      </w:r>
      <w:r w:rsidRPr="00535D27">
        <w:rPr>
          <w:rFonts w:ascii="Corbel" w:eastAsiaTheme="majorEastAsia" w:hAnsi="Corbel" w:cstheme="majorBidi"/>
          <w:lang w:val="en-GB"/>
        </w:rPr>
        <w:t xml:space="preserve"> Announce key moments in your advocacy campaign or breakthroughs in rare disease treatment, care and support.</w:t>
      </w:r>
    </w:p>
    <w:p w14:paraId="661A9471" w14:textId="77777777" w:rsidR="00B47185" w:rsidRPr="00535D27" w:rsidRDefault="00B47185" w:rsidP="00046DD4">
      <w:pPr>
        <w:pStyle w:val="ListParagraph"/>
        <w:numPr>
          <w:ilvl w:val="0"/>
          <w:numId w:val="4"/>
        </w:numPr>
        <w:spacing w:after="0" w:line="279" w:lineRule="auto"/>
        <w:rPr>
          <w:rFonts w:ascii="Corbel" w:eastAsiaTheme="majorEastAsia" w:hAnsi="Corbel" w:cstheme="majorBidi"/>
          <w:lang w:val="en-GB"/>
        </w:rPr>
      </w:pPr>
      <w:r w:rsidRPr="00535D27">
        <w:rPr>
          <w:rFonts w:ascii="Corbel" w:eastAsiaTheme="majorEastAsia" w:hAnsi="Corbel" w:cstheme="majorBidi"/>
          <w:b/>
          <w:bCs/>
          <w:lang w:val="en-GB"/>
        </w:rPr>
        <w:t>Op-Eds &amp; Letters to the Editor:</w:t>
      </w:r>
      <w:r w:rsidRPr="00535D27">
        <w:rPr>
          <w:rFonts w:ascii="Corbel" w:eastAsiaTheme="majorEastAsia" w:hAnsi="Corbel" w:cstheme="majorBidi"/>
          <w:lang w:val="en-GB"/>
        </w:rPr>
        <w:t xml:space="preserve"> Write about the importance of rare disease policies and why they should be a priority.</w:t>
      </w:r>
    </w:p>
    <w:p w14:paraId="24BD8DDE" w14:textId="77777777" w:rsidR="00B47185" w:rsidRPr="00535D27" w:rsidRDefault="00B47185" w:rsidP="00046DD4">
      <w:pPr>
        <w:pStyle w:val="ListParagraph"/>
        <w:numPr>
          <w:ilvl w:val="0"/>
          <w:numId w:val="4"/>
        </w:numPr>
        <w:spacing w:after="0" w:line="279" w:lineRule="auto"/>
        <w:rPr>
          <w:rFonts w:ascii="Corbel" w:eastAsiaTheme="majorEastAsia" w:hAnsi="Corbel" w:cstheme="majorBidi"/>
          <w:lang w:val="en-GB"/>
        </w:rPr>
      </w:pPr>
      <w:r w:rsidRPr="00535D27">
        <w:rPr>
          <w:rFonts w:ascii="Corbel" w:eastAsiaTheme="majorEastAsia" w:hAnsi="Corbel" w:cstheme="majorBidi"/>
          <w:b/>
          <w:bCs/>
          <w:lang w:val="en-GB"/>
        </w:rPr>
        <w:t>Media Interviews:</w:t>
      </w:r>
      <w:r w:rsidRPr="00535D27">
        <w:rPr>
          <w:rFonts w:ascii="Corbel" w:eastAsiaTheme="majorEastAsia" w:hAnsi="Corbel" w:cstheme="majorBidi"/>
          <w:lang w:val="en-GB"/>
        </w:rPr>
        <w:t xml:space="preserve"> Work with journalists to raise awareness of rare diseases and share the needs of the community. Strive to demonstrate the sense of urgency of better supporting people with rare diseases and their families. But also take the chance to educate media about the potential of the community, not just about the vulnerable situations it faces. </w:t>
      </w:r>
    </w:p>
    <w:p w14:paraId="16F836D2" w14:textId="77777777" w:rsidR="00B47185" w:rsidRPr="00535D27" w:rsidRDefault="00B47185" w:rsidP="00046DD4">
      <w:pPr>
        <w:pStyle w:val="ListParagraph"/>
        <w:numPr>
          <w:ilvl w:val="0"/>
          <w:numId w:val="4"/>
        </w:numPr>
        <w:spacing w:after="0" w:line="279" w:lineRule="auto"/>
        <w:rPr>
          <w:rFonts w:ascii="Corbel" w:eastAsiaTheme="majorEastAsia" w:hAnsi="Corbel" w:cstheme="majorBidi"/>
          <w:lang w:val="en-GB"/>
        </w:rPr>
      </w:pPr>
      <w:r w:rsidRPr="00535D27">
        <w:rPr>
          <w:rFonts w:ascii="Corbel" w:eastAsiaTheme="majorEastAsia" w:hAnsi="Corbel" w:cstheme="majorBidi"/>
          <w:b/>
          <w:bCs/>
          <w:lang w:val="en-GB"/>
        </w:rPr>
        <w:t>Building Relationships with Journalists:</w:t>
      </w:r>
      <w:r w:rsidRPr="00535D27">
        <w:rPr>
          <w:rFonts w:ascii="Corbel" w:eastAsiaTheme="majorEastAsia" w:hAnsi="Corbel" w:cstheme="majorBidi"/>
          <w:lang w:val="en-GB"/>
        </w:rPr>
        <w:t xml:space="preserve"> Identify journalists who cover healthcare, rare diseases, or disability rights and keep them updated with relevant information.</w:t>
      </w:r>
    </w:p>
    <w:p w14:paraId="5A1E77B9" w14:textId="77777777" w:rsidR="00521335" w:rsidRDefault="00521335" w:rsidP="00B47185">
      <w:pPr>
        <w:pStyle w:val="Heading4"/>
        <w:spacing w:before="319" w:after="0"/>
        <w:rPr>
          <w:rFonts w:asciiTheme="majorHAnsi" w:hAnsiTheme="majorHAnsi"/>
          <w:b/>
          <w:bCs/>
        </w:rPr>
      </w:pPr>
      <w:bookmarkStart w:id="34" w:name="_Toc200009030"/>
      <w:bookmarkStart w:id="35" w:name="_Hlk199513354"/>
      <w:bookmarkStart w:id="36" w:name="_Hlk199514152"/>
    </w:p>
    <w:p w14:paraId="07E2EE58" w14:textId="77777777" w:rsidR="00521335" w:rsidRDefault="00521335" w:rsidP="00521335"/>
    <w:p w14:paraId="199B6AC2" w14:textId="77777777" w:rsidR="00521335" w:rsidRPr="00521335" w:rsidRDefault="00521335" w:rsidP="00521335"/>
    <w:p w14:paraId="4B5BE078" w14:textId="1EDB321E" w:rsidR="00B47185" w:rsidRDefault="00B47185" w:rsidP="00B47185">
      <w:pPr>
        <w:pStyle w:val="Heading4"/>
        <w:spacing w:before="319" w:after="0"/>
        <w:rPr>
          <w:rFonts w:asciiTheme="majorHAnsi" w:hAnsiTheme="majorHAnsi"/>
          <w:b/>
          <w:bCs/>
        </w:rPr>
      </w:pPr>
      <w:r w:rsidRPr="004C7500">
        <w:rPr>
          <w:rFonts w:asciiTheme="majorHAnsi" w:hAnsiTheme="majorHAnsi"/>
          <w:b/>
          <w:bCs/>
        </w:rPr>
        <w:t>Social Media Strategy:</w:t>
      </w:r>
      <w:bookmarkEnd w:id="34"/>
    </w:p>
    <w:p w14:paraId="165EA776" w14:textId="18BF6AAC" w:rsidR="001D0307" w:rsidRDefault="001D0307" w:rsidP="001D0307">
      <w:pPr>
        <w:rPr>
          <w:sz w:val="22"/>
          <w:szCs w:val="22"/>
        </w:rPr>
      </w:pPr>
      <w:r w:rsidRPr="001D0307">
        <w:rPr>
          <w:sz w:val="22"/>
          <w:szCs w:val="22"/>
        </w:rPr>
        <w:t>In many instances, social media can be leveraged to drive traffic to our more traditional</w:t>
      </w:r>
      <w:r>
        <w:rPr>
          <w:sz w:val="22"/>
          <w:szCs w:val="22"/>
        </w:rPr>
        <w:t xml:space="preserve"> </w:t>
      </w:r>
      <w:r w:rsidRPr="001D0307">
        <w:rPr>
          <w:sz w:val="22"/>
          <w:szCs w:val="22"/>
        </w:rPr>
        <w:t>communications sources, such as our website and newsletters. However, increasingly</w:t>
      </w:r>
      <w:r>
        <w:rPr>
          <w:sz w:val="22"/>
          <w:szCs w:val="22"/>
        </w:rPr>
        <w:t xml:space="preserve">, </w:t>
      </w:r>
      <w:r w:rsidRPr="001D0307">
        <w:rPr>
          <w:sz w:val="22"/>
          <w:szCs w:val="22"/>
        </w:rPr>
        <w:t>people are beginning to see social media as a news feed in its own right. Oxford University's Reuters Institute reported that, in the UK, 41% of 18 to 24-year-olds say social media is their main source of news.</w:t>
      </w:r>
      <w:r>
        <w:rPr>
          <w:sz w:val="22"/>
          <w:szCs w:val="22"/>
        </w:rPr>
        <w:t xml:space="preserve"> </w:t>
      </w:r>
      <w:r w:rsidRPr="001D0307">
        <w:rPr>
          <w:sz w:val="22"/>
          <w:szCs w:val="22"/>
        </w:rPr>
        <w:t>The importance of social media cannot be overstated in keeping our audiences up to date on</w:t>
      </w:r>
      <w:r>
        <w:rPr>
          <w:sz w:val="22"/>
          <w:szCs w:val="22"/>
        </w:rPr>
        <w:t xml:space="preserve"> </w:t>
      </w:r>
      <w:r w:rsidRPr="001D0307">
        <w:rPr>
          <w:sz w:val="22"/>
          <w:szCs w:val="22"/>
        </w:rPr>
        <w:t>and engaging them in European-level actions. If it is not on social media, it didn’t happen!</w:t>
      </w:r>
    </w:p>
    <w:p w14:paraId="165CFB84" w14:textId="77777777" w:rsidR="001D0307" w:rsidRPr="001D0307" w:rsidRDefault="001D0307" w:rsidP="001D0307">
      <w:pPr>
        <w:pStyle w:val="NoSpacing"/>
        <w:rPr>
          <w:rFonts w:ascii="Corbel" w:eastAsia="Corbel" w:hAnsi="Corbel" w:cs="Corbel"/>
          <w:b/>
          <w:bCs/>
          <w:sz w:val="22"/>
          <w:szCs w:val="22"/>
          <w:u w:val="single"/>
          <w:lang w:eastAsia="en-GB"/>
        </w:rPr>
      </w:pPr>
      <w:r w:rsidRPr="001D0307">
        <w:rPr>
          <w:rFonts w:ascii="Corbel" w:eastAsia="Corbel" w:hAnsi="Corbel" w:cs="Corbel"/>
          <w:b/>
          <w:bCs/>
          <w:sz w:val="22"/>
          <w:szCs w:val="22"/>
          <w:u w:val="single"/>
          <w:lang w:eastAsia="en-GB"/>
        </w:rPr>
        <w:t>3Ws social media strategy</w:t>
      </w:r>
    </w:p>
    <w:p w14:paraId="45A0BFE9" w14:textId="27552F0D" w:rsidR="001D0307" w:rsidRPr="001D0307" w:rsidRDefault="001D0307" w:rsidP="001D0307">
      <w:pPr>
        <w:pStyle w:val="NoSpacing"/>
        <w:spacing w:before="40" w:after="40"/>
        <w:rPr>
          <w:rFonts w:ascii="Corbel" w:eastAsia="Corbel" w:hAnsi="Corbel" w:cs="Corbel"/>
          <w:sz w:val="22"/>
          <w:szCs w:val="22"/>
          <w:lang w:eastAsia="en-GB"/>
        </w:rPr>
      </w:pPr>
      <w:r w:rsidRPr="001D0307">
        <w:rPr>
          <w:rFonts w:ascii="Corbel" w:eastAsia="Corbel" w:hAnsi="Corbel" w:cs="Corbel"/>
          <w:sz w:val="22"/>
          <w:szCs w:val="22"/>
          <w:lang w:eastAsia="en-GB"/>
        </w:rPr>
        <w:t>Any social media interaction must contain the answers to the following 3 “</w:t>
      </w:r>
      <w:proofErr w:type="spellStart"/>
      <w:r w:rsidRPr="001D0307">
        <w:rPr>
          <w:rFonts w:ascii="Corbel" w:eastAsia="Corbel" w:hAnsi="Corbel" w:cs="Corbel"/>
          <w:sz w:val="22"/>
          <w:szCs w:val="22"/>
          <w:lang w:eastAsia="en-GB"/>
        </w:rPr>
        <w:t>Ws</w:t>
      </w:r>
      <w:proofErr w:type="spellEnd"/>
      <w:r w:rsidRPr="001D0307">
        <w:rPr>
          <w:rFonts w:ascii="Corbel" w:eastAsia="Corbel" w:hAnsi="Corbel" w:cs="Corbel"/>
          <w:sz w:val="22"/>
          <w:szCs w:val="22"/>
          <w:lang w:eastAsia="en-GB"/>
        </w:rPr>
        <w:t>”. Consider</w:t>
      </w:r>
      <w:r>
        <w:rPr>
          <w:rFonts w:ascii="Corbel" w:eastAsia="Corbel" w:hAnsi="Corbel" w:cs="Corbel"/>
          <w:sz w:val="22"/>
          <w:szCs w:val="22"/>
          <w:lang w:eastAsia="en-GB"/>
        </w:rPr>
        <w:t xml:space="preserve"> </w:t>
      </w:r>
      <w:r w:rsidRPr="001D0307">
        <w:rPr>
          <w:rFonts w:ascii="Corbel" w:eastAsia="Corbel" w:hAnsi="Corbel" w:cs="Corbel"/>
          <w:sz w:val="22"/>
          <w:szCs w:val="22"/>
          <w:lang w:eastAsia="en-GB"/>
        </w:rPr>
        <w:t>these questions the guiding force of communicating for a cause.</w:t>
      </w:r>
    </w:p>
    <w:p w14:paraId="708123A9" w14:textId="19ACEF45" w:rsidR="001D0307" w:rsidRPr="001D0307" w:rsidRDefault="001D0307" w:rsidP="00046DD4">
      <w:pPr>
        <w:pStyle w:val="NoSpacing"/>
        <w:numPr>
          <w:ilvl w:val="0"/>
          <w:numId w:val="21"/>
        </w:numPr>
        <w:spacing w:after="120"/>
        <w:ind w:left="714" w:hanging="357"/>
        <w:rPr>
          <w:rFonts w:ascii="Corbel" w:eastAsia="Corbel" w:hAnsi="Corbel" w:cs="Corbel"/>
          <w:sz w:val="22"/>
          <w:szCs w:val="22"/>
          <w:lang w:eastAsia="en-GB"/>
        </w:rPr>
      </w:pPr>
      <w:r w:rsidRPr="001D0307">
        <w:rPr>
          <w:rFonts w:ascii="Corbel" w:eastAsia="Corbel" w:hAnsi="Corbel" w:cs="Corbel"/>
          <w:b/>
          <w:bCs/>
          <w:sz w:val="22"/>
          <w:szCs w:val="22"/>
          <w:lang w:eastAsia="en-GB"/>
        </w:rPr>
        <w:t>What is it?</w:t>
      </w:r>
      <w:r>
        <w:rPr>
          <w:rFonts w:ascii="Corbel" w:eastAsia="Corbel" w:hAnsi="Corbel" w:cs="Corbel"/>
          <w:b/>
          <w:bCs/>
          <w:sz w:val="22"/>
          <w:szCs w:val="22"/>
          <w:lang w:eastAsia="en-GB"/>
        </w:rPr>
        <w:t xml:space="preserve"> </w:t>
      </w:r>
      <w:r w:rsidRPr="001D0307">
        <w:rPr>
          <w:rFonts w:ascii="Corbel" w:eastAsia="Corbel" w:hAnsi="Corbel" w:cs="Corbel"/>
          <w:sz w:val="22"/>
          <w:szCs w:val="22"/>
          <w:lang w:eastAsia="en-GB"/>
        </w:rPr>
        <w:t>What is the post about? Tell your story in layman's terms, keeping in mind the fact</w:t>
      </w:r>
      <w:r>
        <w:rPr>
          <w:rFonts w:ascii="Corbel" w:eastAsia="Corbel" w:hAnsi="Corbel" w:cs="Corbel"/>
          <w:sz w:val="22"/>
          <w:szCs w:val="22"/>
          <w:lang w:eastAsia="en-GB"/>
        </w:rPr>
        <w:t xml:space="preserve"> </w:t>
      </w:r>
      <w:r w:rsidRPr="001D0307">
        <w:rPr>
          <w:rFonts w:ascii="Corbel" w:eastAsia="Corbel" w:hAnsi="Corbel" w:cs="Corbel"/>
          <w:sz w:val="22"/>
          <w:szCs w:val="22"/>
          <w:lang w:eastAsia="en-GB"/>
        </w:rPr>
        <w:t>that this could be the first time someone has discovered one of your posts.</w:t>
      </w:r>
    </w:p>
    <w:p w14:paraId="5677690B" w14:textId="021E1A72" w:rsidR="001D0307" w:rsidRPr="001D0307" w:rsidRDefault="001D0307" w:rsidP="00046DD4">
      <w:pPr>
        <w:pStyle w:val="NoSpacing"/>
        <w:numPr>
          <w:ilvl w:val="0"/>
          <w:numId w:val="21"/>
        </w:numPr>
        <w:spacing w:after="120"/>
        <w:ind w:left="714" w:hanging="357"/>
        <w:rPr>
          <w:rFonts w:ascii="Corbel" w:eastAsia="Corbel" w:hAnsi="Corbel" w:cs="Corbel"/>
          <w:sz w:val="22"/>
          <w:szCs w:val="22"/>
          <w:lang w:eastAsia="en-GB"/>
        </w:rPr>
      </w:pPr>
      <w:r w:rsidRPr="001D0307">
        <w:rPr>
          <w:rFonts w:ascii="Corbel" w:eastAsia="Corbel" w:hAnsi="Corbel" w:cs="Corbel"/>
          <w:b/>
          <w:bCs/>
          <w:sz w:val="22"/>
          <w:szCs w:val="22"/>
          <w:lang w:eastAsia="en-GB"/>
        </w:rPr>
        <w:t>Why should I care?</w:t>
      </w:r>
      <w:r>
        <w:rPr>
          <w:rFonts w:ascii="Corbel" w:eastAsia="Corbel" w:hAnsi="Corbel" w:cs="Corbel"/>
          <w:b/>
          <w:bCs/>
          <w:sz w:val="22"/>
          <w:szCs w:val="22"/>
          <w:lang w:eastAsia="en-GB"/>
        </w:rPr>
        <w:t xml:space="preserve"> </w:t>
      </w:r>
      <w:r w:rsidRPr="001D0307">
        <w:rPr>
          <w:rFonts w:ascii="Corbel" w:eastAsia="Corbel" w:hAnsi="Corbel" w:cs="Corbel"/>
          <w:sz w:val="22"/>
          <w:szCs w:val="22"/>
          <w:lang w:eastAsia="en-GB"/>
        </w:rPr>
        <w:t>Contextualise your topic, providing enough emotion and detail about the</w:t>
      </w:r>
      <w:r>
        <w:rPr>
          <w:rFonts w:ascii="Corbel" w:eastAsia="Corbel" w:hAnsi="Corbel" w:cs="Corbel"/>
          <w:sz w:val="22"/>
          <w:szCs w:val="22"/>
          <w:lang w:eastAsia="en-GB"/>
        </w:rPr>
        <w:t xml:space="preserve"> </w:t>
      </w:r>
      <w:r w:rsidRPr="001D0307">
        <w:rPr>
          <w:rFonts w:ascii="Corbel" w:eastAsia="Corbel" w:hAnsi="Corbel" w:cs="Corbel"/>
          <w:sz w:val="22"/>
          <w:szCs w:val="22"/>
          <w:lang w:eastAsia="en-GB"/>
        </w:rPr>
        <w:t>situation to engage your audience, even if this is the first time they are hearing about</w:t>
      </w:r>
      <w:r>
        <w:rPr>
          <w:rFonts w:ascii="Corbel" w:eastAsia="Corbel" w:hAnsi="Corbel" w:cs="Corbel"/>
          <w:sz w:val="22"/>
          <w:szCs w:val="22"/>
          <w:lang w:eastAsia="en-GB"/>
        </w:rPr>
        <w:t xml:space="preserve"> </w:t>
      </w:r>
      <w:r w:rsidRPr="001D0307">
        <w:rPr>
          <w:rFonts w:ascii="Corbel" w:eastAsia="Corbel" w:hAnsi="Corbel" w:cs="Corbel"/>
          <w:sz w:val="22"/>
          <w:szCs w:val="22"/>
          <w:lang w:eastAsia="en-GB"/>
        </w:rPr>
        <w:t>it.</w:t>
      </w:r>
    </w:p>
    <w:p w14:paraId="7A01925E" w14:textId="50101E98" w:rsidR="001D0307" w:rsidRPr="001D0307" w:rsidRDefault="001D0307" w:rsidP="00046DD4">
      <w:pPr>
        <w:pStyle w:val="NoSpacing"/>
        <w:numPr>
          <w:ilvl w:val="0"/>
          <w:numId w:val="21"/>
        </w:numPr>
        <w:spacing w:after="120"/>
        <w:ind w:left="714" w:hanging="357"/>
        <w:rPr>
          <w:rFonts w:ascii="Corbel" w:eastAsia="Corbel" w:hAnsi="Corbel" w:cs="Corbel"/>
          <w:sz w:val="22"/>
          <w:szCs w:val="22"/>
          <w:lang w:eastAsia="en-GB"/>
        </w:rPr>
      </w:pPr>
      <w:r w:rsidRPr="001D0307">
        <w:rPr>
          <w:rFonts w:ascii="Corbel" w:eastAsia="Corbel" w:hAnsi="Corbel" w:cs="Corbel"/>
          <w:b/>
          <w:bCs/>
          <w:sz w:val="22"/>
          <w:szCs w:val="22"/>
          <w:lang w:eastAsia="en-GB"/>
        </w:rPr>
        <w:t>What can I do?</w:t>
      </w:r>
      <w:r>
        <w:rPr>
          <w:rFonts w:ascii="Corbel" w:eastAsia="Corbel" w:hAnsi="Corbel" w:cs="Corbel"/>
          <w:b/>
          <w:bCs/>
          <w:sz w:val="22"/>
          <w:szCs w:val="22"/>
          <w:lang w:eastAsia="en-GB"/>
        </w:rPr>
        <w:t xml:space="preserve"> </w:t>
      </w:r>
      <w:r w:rsidRPr="001D0307">
        <w:rPr>
          <w:rFonts w:ascii="Corbel" w:eastAsia="Corbel" w:hAnsi="Corbel" w:cs="Corbel"/>
          <w:sz w:val="22"/>
          <w:szCs w:val="22"/>
          <w:lang w:eastAsia="en-GB"/>
        </w:rPr>
        <w:t>Provide some hope. Nobody wants to read a social media post detailing the</w:t>
      </w:r>
    </w:p>
    <w:p w14:paraId="353D93D4" w14:textId="77777777" w:rsidR="001D0307" w:rsidRDefault="001D0307" w:rsidP="001D0307">
      <w:pPr>
        <w:rPr>
          <w:sz w:val="22"/>
          <w:szCs w:val="22"/>
        </w:rPr>
      </w:pPr>
    </w:p>
    <w:p w14:paraId="1A968FBA" w14:textId="3D88F327" w:rsidR="001D0307" w:rsidRPr="001D0307" w:rsidRDefault="001D0307" w:rsidP="001D0307">
      <w:pPr>
        <w:rPr>
          <w:b/>
          <w:bCs/>
          <w:sz w:val="22"/>
          <w:szCs w:val="22"/>
          <w:u w:val="single"/>
        </w:rPr>
      </w:pPr>
      <w:r w:rsidRPr="001D0307">
        <w:rPr>
          <w:b/>
          <w:bCs/>
          <w:sz w:val="22"/>
          <w:szCs w:val="22"/>
          <w:u w:val="single"/>
        </w:rPr>
        <w:t>Other important things to consider about social media:</w:t>
      </w:r>
    </w:p>
    <w:p w14:paraId="1EBF2EB1" w14:textId="77777777" w:rsidR="00B47185" w:rsidRDefault="00B47185" w:rsidP="00046DD4">
      <w:pPr>
        <w:pStyle w:val="ListParagraph"/>
        <w:numPr>
          <w:ilvl w:val="0"/>
          <w:numId w:val="3"/>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Hashtags:</w:t>
      </w:r>
      <w:r w:rsidRPr="004C7500">
        <w:rPr>
          <w:rFonts w:asciiTheme="majorHAnsi" w:eastAsiaTheme="majorEastAsia" w:hAnsiTheme="majorHAnsi" w:cstheme="majorBidi"/>
          <w:lang w:val="en-GB"/>
        </w:rPr>
        <w:t xml:space="preserve"> Use common rare disease advocacy hashtags like #RareDiseaseDay, #OrphanDrugs, #AccessToTreatment, #DisabilityRights, etc.</w:t>
      </w:r>
    </w:p>
    <w:p w14:paraId="5474DD35" w14:textId="77777777" w:rsidR="001D0307" w:rsidRPr="00EC4EDB" w:rsidRDefault="001D0307" w:rsidP="00046DD4">
      <w:pPr>
        <w:pStyle w:val="ListParagraph"/>
        <w:numPr>
          <w:ilvl w:val="0"/>
          <w:numId w:val="3"/>
        </w:numPr>
        <w:spacing w:after="0" w:line="279" w:lineRule="auto"/>
        <w:rPr>
          <w:rFonts w:asciiTheme="majorHAnsi" w:eastAsiaTheme="majorEastAsia" w:hAnsiTheme="majorHAnsi" w:cstheme="majorBidi"/>
        </w:rPr>
      </w:pPr>
      <w:r w:rsidRPr="00EC4EDB">
        <w:rPr>
          <w:rFonts w:asciiTheme="majorHAnsi" w:eastAsiaTheme="majorEastAsia" w:hAnsiTheme="majorHAnsi" w:cstheme="majorBidi"/>
        </w:rPr>
        <w:t>The following hashtags can be used to make content more pertinent to the weekly schedule,</w:t>
      </w:r>
    </w:p>
    <w:p w14:paraId="43FC8629" w14:textId="642F80A3" w:rsidR="001D0307" w:rsidRPr="00521335" w:rsidRDefault="001D0307" w:rsidP="00046DD4">
      <w:pPr>
        <w:pStyle w:val="ListParagraph"/>
        <w:numPr>
          <w:ilvl w:val="0"/>
          <w:numId w:val="3"/>
        </w:numPr>
        <w:spacing w:after="0" w:line="279" w:lineRule="auto"/>
        <w:rPr>
          <w:rFonts w:asciiTheme="majorHAnsi" w:eastAsiaTheme="majorEastAsia" w:hAnsiTheme="majorHAnsi" w:cstheme="majorBidi"/>
        </w:rPr>
      </w:pPr>
      <w:r w:rsidRPr="00521335">
        <w:rPr>
          <w:rFonts w:asciiTheme="majorHAnsi" w:eastAsiaTheme="majorEastAsia" w:hAnsiTheme="majorHAnsi" w:cstheme="majorBidi"/>
        </w:rPr>
        <w:t xml:space="preserve">even if the content itself is not particularly urgent. </w:t>
      </w:r>
      <w:r w:rsidR="00521335">
        <w:rPr>
          <w:rFonts w:asciiTheme="majorHAnsi" w:eastAsiaTheme="majorEastAsia" w:hAnsiTheme="majorHAnsi" w:cstheme="majorBidi"/>
        </w:rPr>
        <w:t>Here are some</w:t>
      </w:r>
      <w:r w:rsidRPr="00521335">
        <w:rPr>
          <w:rFonts w:asciiTheme="majorHAnsi" w:eastAsiaTheme="majorEastAsia" w:hAnsiTheme="majorHAnsi" w:cstheme="majorBidi"/>
        </w:rPr>
        <w:t xml:space="preserve"> suggestions</w:t>
      </w:r>
      <w:r w:rsidR="00521335">
        <w:rPr>
          <w:rFonts w:asciiTheme="majorHAnsi" w:eastAsiaTheme="majorEastAsia" w:hAnsiTheme="majorHAnsi" w:cstheme="majorBidi"/>
        </w:rPr>
        <w:t>:</w:t>
      </w:r>
      <w:r w:rsidRPr="00521335">
        <w:rPr>
          <w:rFonts w:asciiTheme="majorHAnsi" w:eastAsiaTheme="majorEastAsia" w:hAnsiTheme="majorHAnsi" w:cstheme="majorBidi"/>
        </w:rPr>
        <w:t xml:space="preserve"> </w:t>
      </w:r>
    </w:p>
    <w:p w14:paraId="13D37E07" w14:textId="68909482" w:rsidR="001D0307" w:rsidRPr="001D0307" w:rsidRDefault="001D0307" w:rsidP="00046DD4">
      <w:pPr>
        <w:pStyle w:val="ListParagraph"/>
        <w:numPr>
          <w:ilvl w:val="1"/>
          <w:numId w:val="3"/>
        </w:numPr>
        <w:spacing w:after="0" w:line="279" w:lineRule="auto"/>
        <w:rPr>
          <w:rFonts w:asciiTheme="majorHAnsi" w:eastAsiaTheme="majorEastAsia" w:hAnsiTheme="majorHAnsi" w:cstheme="majorBidi"/>
        </w:rPr>
      </w:pPr>
      <w:r w:rsidRPr="001D0307">
        <w:rPr>
          <w:rFonts w:asciiTheme="majorHAnsi" w:eastAsiaTheme="majorEastAsia" w:hAnsiTheme="majorHAnsi" w:cstheme="majorBidi"/>
        </w:rPr>
        <w:t>#MondayMotivation – An inspiring and motivational quote or saying linked to your work to start off the week</w:t>
      </w:r>
    </w:p>
    <w:p w14:paraId="339689EB" w14:textId="77777777" w:rsidR="001D0307" w:rsidRPr="00EC4EDB" w:rsidRDefault="001D0307" w:rsidP="00046DD4">
      <w:pPr>
        <w:pStyle w:val="ListParagraph"/>
        <w:numPr>
          <w:ilvl w:val="1"/>
          <w:numId w:val="3"/>
        </w:numPr>
        <w:spacing w:after="0" w:line="279" w:lineRule="auto"/>
        <w:rPr>
          <w:rFonts w:asciiTheme="majorHAnsi" w:eastAsiaTheme="majorEastAsia" w:hAnsiTheme="majorHAnsi" w:cstheme="majorBidi"/>
        </w:rPr>
      </w:pPr>
      <w:r w:rsidRPr="00EC4EDB">
        <w:rPr>
          <w:rFonts w:asciiTheme="majorHAnsi" w:eastAsiaTheme="majorEastAsia" w:hAnsiTheme="majorHAnsi" w:cstheme="majorBidi"/>
        </w:rPr>
        <w:t>#TuesdayThoughts – A poll/question or food for thought</w:t>
      </w:r>
    </w:p>
    <w:p w14:paraId="3135B8C4" w14:textId="77777777" w:rsidR="001D0307" w:rsidRPr="00EC4EDB" w:rsidRDefault="001D0307" w:rsidP="00046DD4">
      <w:pPr>
        <w:pStyle w:val="ListParagraph"/>
        <w:numPr>
          <w:ilvl w:val="1"/>
          <w:numId w:val="3"/>
        </w:numPr>
        <w:spacing w:after="0" w:line="279" w:lineRule="auto"/>
        <w:rPr>
          <w:rFonts w:asciiTheme="majorHAnsi" w:eastAsiaTheme="majorEastAsia" w:hAnsiTheme="majorHAnsi" w:cstheme="majorBidi"/>
        </w:rPr>
      </w:pPr>
      <w:r w:rsidRPr="00EC4EDB">
        <w:rPr>
          <w:rFonts w:asciiTheme="majorHAnsi" w:eastAsiaTheme="majorEastAsia" w:hAnsiTheme="majorHAnsi" w:cstheme="majorBidi"/>
        </w:rPr>
        <w:t>#WednesdayWisdom – An inspiring quote or another food for thought</w:t>
      </w:r>
    </w:p>
    <w:p w14:paraId="74FDFA1C" w14:textId="77777777" w:rsidR="001D0307" w:rsidRPr="00EC4EDB" w:rsidRDefault="001D0307" w:rsidP="00046DD4">
      <w:pPr>
        <w:pStyle w:val="ListParagraph"/>
        <w:numPr>
          <w:ilvl w:val="1"/>
          <w:numId w:val="3"/>
        </w:numPr>
        <w:spacing w:after="0" w:line="279" w:lineRule="auto"/>
        <w:rPr>
          <w:rFonts w:asciiTheme="majorHAnsi" w:eastAsiaTheme="majorEastAsia" w:hAnsiTheme="majorHAnsi" w:cstheme="majorBidi"/>
        </w:rPr>
      </w:pPr>
      <w:r w:rsidRPr="00EC4EDB">
        <w:rPr>
          <w:rFonts w:asciiTheme="majorHAnsi" w:eastAsiaTheme="majorEastAsia" w:hAnsiTheme="majorHAnsi" w:cstheme="majorBidi"/>
        </w:rPr>
        <w:t>#ThrowbackThursday – An image of our past work / reminder of a successes</w:t>
      </w:r>
    </w:p>
    <w:p w14:paraId="61EF7AF7" w14:textId="2E41DABC" w:rsidR="001D0307" w:rsidRPr="001D0307" w:rsidRDefault="001D0307" w:rsidP="00046DD4">
      <w:pPr>
        <w:pStyle w:val="ListParagraph"/>
        <w:numPr>
          <w:ilvl w:val="1"/>
          <w:numId w:val="3"/>
        </w:numPr>
        <w:spacing w:after="0" w:line="279" w:lineRule="auto"/>
        <w:rPr>
          <w:rFonts w:asciiTheme="majorHAnsi" w:eastAsiaTheme="majorEastAsia" w:hAnsiTheme="majorHAnsi" w:cstheme="majorBidi"/>
        </w:rPr>
      </w:pPr>
      <w:r w:rsidRPr="001D0307">
        <w:rPr>
          <w:rFonts w:asciiTheme="majorHAnsi" w:eastAsiaTheme="majorEastAsia" w:hAnsiTheme="majorHAnsi" w:cstheme="majorBidi"/>
        </w:rPr>
        <w:t xml:space="preserve">#FlashBackFriday – Another opportunity to feature an image of your past work / </w:t>
      </w:r>
      <w:r>
        <w:rPr>
          <w:rFonts w:asciiTheme="majorHAnsi" w:eastAsiaTheme="majorEastAsia" w:hAnsiTheme="majorHAnsi" w:cstheme="majorBidi"/>
        </w:rPr>
        <w:t>r</w:t>
      </w:r>
      <w:r w:rsidRPr="001D0307">
        <w:rPr>
          <w:rFonts w:asciiTheme="majorHAnsi" w:eastAsiaTheme="majorEastAsia" w:hAnsiTheme="majorHAnsi" w:cstheme="majorBidi"/>
        </w:rPr>
        <w:t>eminder of a successes</w:t>
      </w:r>
    </w:p>
    <w:p w14:paraId="3B4D4AC5" w14:textId="77777777" w:rsidR="001D0307" w:rsidRPr="00EC4EDB" w:rsidRDefault="001D0307" w:rsidP="00046DD4">
      <w:pPr>
        <w:pStyle w:val="ListParagraph"/>
        <w:numPr>
          <w:ilvl w:val="1"/>
          <w:numId w:val="3"/>
        </w:numPr>
        <w:spacing w:after="0" w:line="279" w:lineRule="auto"/>
        <w:rPr>
          <w:rFonts w:asciiTheme="majorHAnsi" w:eastAsiaTheme="majorEastAsia" w:hAnsiTheme="majorHAnsi" w:cstheme="majorBidi"/>
        </w:rPr>
      </w:pPr>
      <w:r w:rsidRPr="00EC4EDB">
        <w:rPr>
          <w:rFonts w:asciiTheme="majorHAnsi" w:eastAsiaTheme="majorEastAsia" w:hAnsiTheme="majorHAnsi" w:cstheme="majorBidi"/>
        </w:rPr>
        <w:t>#FridayFact or #DidYouKnow – Facts or stats with a link to relevant resources</w:t>
      </w:r>
    </w:p>
    <w:p w14:paraId="1F3A36C5" w14:textId="77777777" w:rsidR="001D0307" w:rsidRPr="00EC4EDB" w:rsidRDefault="001D0307" w:rsidP="00046DD4">
      <w:pPr>
        <w:pStyle w:val="ListParagraph"/>
        <w:numPr>
          <w:ilvl w:val="1"/>
          <w:numId w:val="3"/>
        </w:numPr>
        <w:spacing w:after="0" w:line="279" w:lineRule="auto"/>
        <w:rPr>
          <w:rFonts w:asciiTheme="majorHAnsi" w:eastAsiaTheme="majorEastAsia" w:hAnsiTheme="majorHAnsi" w:cstheme="majorBidi"/>
        </w:rPr>
      </w:pPr>
      <w:r w:rsidRPr="00EC4EDB">
        <w:rPr>
          <w:rFonts w:asciiTheme="majorHAnsi" w:eastAsiaTheme="majorEastAsia" w:hAnsiTheme="majorHAnsi" w:cstheme="majorBidi"/>
        </w:rPr>
        <w:t>#WeekendReads – A real life story, publication or article</w:t>
      </w:r>
    </w:p>
    <w:p w14:paraId="276F00A3" w14:textId="77777777" w:rsidR="00B47185" w:rsidRPr="004C7500" w:rsidRDefault="00B47185" w:rsidP="00046DD4">
      <w:pPr>
        <w:pStyle w:val="ListParagraph"/>
        <w:numPr>
          <w:ilvl w:val="0"/>
          <w:numId w:val="3"/>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Example Posts:</w:t>
      </w:r>
      <w:r w:rsidRPr="004C7500">
        <w:rPr>
          <w:rFonts w:asciiTheme="majorHAnsi" w:eastAsiaTheme="majorEastAsia" w:hAnsiTheme="majorHAnsi" w:cstheme="majorBidi"/>
          <w:lang w:val="en-GB"/>
        </w:rPr>
        <w:t xml:space="preserve"> Share stories, facts, and updates from meetings or campaigns to create momentum.</w:t>
      </w:r>
    </w:p>
    <w:p w14:paraId="687839DD" w14:textId="77777777" w:rsidR="00B47185" w:rsidRPr="004C7500" w:rsidRDefault="00B47185" w:rsidP="00046DD4">
      <w:pPr>
        <w:pStyle w:val="ListParagraph"/>
        <w:numPr>
          <w:ilvl w:val="0"/>
          <w:numId w:val="3"/>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Infographics &amp; Visuals:</w:t>
      </w:r>
      <w:r w:rsidRPr="004C7500">
        <w:rPr>
          <w:rFonts w:asciiTheme="majorHAnsi" w:eastAsiaTheme="majorEastAsia" w:hAnsiTheme="majorHAnsi" w:cstheme="majorBidi"/>
          <w:lang w:val="en-GB"/>
        </w:rPr>
        <w:t xml:space="preserve"> Use eye-catching visuals to highlight key statistics and personal stories.</w:t>
      </w:r>
    </w:p>
    <w:p w14:paraId="6750CC84" w14:textId="77777777" w:rsidR="00B47185" w:rsidRPr="004C7500" w:rsidRDefault="00B47185" w:rsidP="00046DD4">
      <w:pPr>
        <w:pStyle w:val="ListParagraph"/>
        <w:numPr>
          <w:ilvl w:val="0"/>
          <w:numId w:val="3"/>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b/>
          <w:bCs/>
          <w:lang w:val="en-GB"/>
        </w:rPr>
        <w:t>Social Media Platforms:</w:t>
      </w:r>
      <w:r w:rsidRPr="004C7500">
        <w:rPr>
          <w:rFonts w:asciiTheme="majorHAnsi" w:eastAsiaTheme="majorEastAsia" w:hAnsiTheme="majorHAnsi" w:cstheme="majorBidi"/>
          <w:lang w:val="en-GB"/>
        </w:rPr>
        <w:t xml:space="preserve"> Use Twitter for quick updates, LinkedIn for professional networking, and Facebook/Instagram to share patient stories and build awareness.</w:t>
      </w:r>
    </w:p>
    <w:p w14:paraId="21C2E01D" w14:textId="77777777" w:rsidR="00B47185" w:rsidRPr="004C7500" w:rsidRDefault="00B47185" w:rsidP="00046DD4">
      <w:pPr>
        <w:pStyle w:val="ListParagraph"/>
        <w:numPr>
          <w:ilvl w:val="0"/>
          <w:numId w:val="3"/>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lang w:val="en-GB"/>
        </w:rPr>
        <w:t xml:space="preserve">Amplify your message by working </w:t>
      </w:r>
      <w:commentRangeStart w:id="37"/>
      <w:r w:rsidRPr="004C7500">
        <w:rPr>
          <w:rFonts w:asciiTheme="majorHAnsi" w:eastAsiaTheme="majorEastAsia" w:hAnsiTheme="majorHAnsi" w:cstheme="majorBidi"/>
          <w:lang w:val="en-GB"/>
        </w:rPr>
        <w:t xml:space="preserve">with people with rare diseases who have a strong social media presence – content creators, influencers. Approach them about giving their inputs to your campaigns and joining the campaigns as one of its voices. </w:t>
      </w:r>
      <w:commentRangeEnd w:id="37"/>
      <w:r w:rsidRPr="004C7500">
        <w:rPr>
          <w:rStyle w:val="CommentReference"/>
          <w:lang w:val="en-GB"/>
        </w:rPr>
        <w:commentReference w:id="37"/>
      </w:r>
    </w:p>
    <w:p w14:paraId="3C0F34FC" w14:textId="6F089D06" w:rsidR="001D0307" w:rsidRPr="001D0307" w:rsidRDefault="00B47185" w:rsidP="00046DD4">
      <w:pPr>
        <w:pStyle w:val="ListParagraph"/>
        <w:numPr>
          <w:ilvl w:val="0"/>
          <w:numId w:val="3"/>
        </w:numPr>
        <w:spacing w:after="0" w:line="279" w:lineRule="auto"/>
        <w:rPr>
          <w:rFonts w:asciiTheme="majorHAnsi" w:eastAsiaTheme="majorEastAsia" w:hAnsiTheme="majorHAnsi" w:cstheme="majorBidi"/>
          <w:lang w:val="en-GB"/>
        </w:rPr>
      </w:pPr>
      <w:r w:rsidRPr="004C7500">
        <w:rPr>
          <w:rFonts w:asciiTheme="majorHAnsi" w:eastAsiaTheme="majorEastAsia" w:hAnsiTheme="majorHAnsi" w:cstheme="majorBidi"/>
          <w:lang w:val="en-GB"/>
        </w:rPr>
        <w:lastRenderedPageBreak/>
        <w:t xml:space="preserve">For more info &gt; </w:t>
      </w:r>
      <w:hyperlink r:id="rId38">
        <w:r w:rsidRPr="004C7500">
          <w:rPr>
            <w:rStyle w:val="Hyperlink"/>
            <w:rFonts w:asciiTheme="majorHAnsi" w:eastAsiaTheme="majorEastAsia" w:hAnsiTheme="majorHAnsi" w:cstheme="majorBidi"/>
            <w:lang w:val="en-GB"/>
          </w:rPr>
          <w:t>https://openacademy.eurordis.org/courses/plan-create-for-social-media-success/</w:t>
        </w:r>
      </w:hyperlink>
      <w:bookmarkEnd w:id="35"/>
    </w:p>
    <w:p w14:paraId="1CCAD184" w14:textId="77777777" w:rsidR="001D0307" w:rsidRDefault="001D0307" w:rsidP="001D0307">
      <w:pPr>
        <w:pStyle w:val="NoSpacing"/>
      </w:pPr>
    </w:p>
    <w:p w14:paraId="0DF67E4D" w14:textId="7A974AE6" w:rsidR="001D0307" w:rsidRPr="00EC4EDB" w:rsidRDefault="001D0307" w:rsidP="001D0307">
      <w:r w:rsidRPr="001D0307">
        <w:rPr>
          <w:b/>
          <w:bCs/>
          <w:sz w:val="22"/>
          <w:szCs w:val="22"/>
          <w:u w:val="single"/>
        </w:rPr>
        <w:t>Personal use guidelines</w:t>
      </w:r>
      <w:r>
        <w:rPr>
          <w:b/>
          <w:bCs/>
          <w:sz w:val="22"/>
          <w:szCs w:val="22"/>
          <w:u w:val="single"/>
        </w:rPr>
        <w:t xml:space="preserve">: </w:t>
      </w:r>
      <w:r w:rsidRPr="001D0307">
        <w:rPr>
          <w:b/>
          <w:bCs/>
          <w:sz w:val="22"/>
          <w:szCs w:val="22"/>
          <w:u w:val="single"/>
        </w:rPr>
        <w:t>The top 5 dos and don’ts of social media in a nutshell:</w:t>
      </w:r>
    </w:p>
    <w:p w14:paraId="30343ACC" w14:textId="6ABBD3B5" w:rsidR="001D0307" w:rsidRPr="001D0307" w:rsidRDefault="001D0307" w:rsidP="00046DD4">
      <w:pPr>
        <w:pStyle w:val="ListParagraph"/>
        <w:numPr>
          <w:ilvl w:val="0"/>
          <w:numId w:val="3"/>
        </w:numPr>
        <w:spacing w:after="60" w:line="278" w:lineRule="auto"/>
        <w:ind w:left="714" w:hanging="357"/>
        <w:contextualSpacing w:val="0"/>
        <w:rPr>
          <w:rFonts w:asciiTheme="majorHAnsi" w:eastAsiaTheme="majorEastAsia" w:hAnsiTheme="majorHAnsi" w:cstheme="majorBidi"/>
          <w:lang w:val="en-GB"/>
        </w:rPr>
      </w:pPr>
      <w:r w:rsidRPr="001D0307">
        <w:rPr>
          <w:rFonts w:asciiTheme="majorHAnsi" w:eastAsiaTheme="majorEastAsia" w:hAnsiTheme="majorHAnsi" w:cstheme="majorBidi"/>
          <w:b/>
          <w:bCs/>
          <w:lang w:val="en-GB"/>
        </w:rPr>
        <w:t>Be yourself!</w:t>
      </w:r>
      <w:r w:rsidRPr="001D0307">
        <w:rPr>
          <w:rFonts w:asciiTheme="majorHAnsi" w:eastAsiaTheme="majorEastAsia" w:hAnsiTheme="majorHAnsi" w:cstheme="majorBidi"/>
          <w:lang w:val="en-GB"/>
        </w:rPr>
        <w:t xml:space="preserve"> Use your own name (or something recognisably connected to you) and your own voice to make it clear that you’re a real person with real opinions and ideas! It is a good idea to state on your profile that your views are your own, to create some separation between the patient organisation brand and your own personal brand. Authenticity is key!</w:t>
      </w:r>
    </w:p>
    <w:p w14:paraId="6EC01479" w14:textId="3F50E1E2" w:rsidR="001D0307" w:rsidRPr="001D0307" w:rsidRDefault="001D0307" w:rsidP="00046DD4">
      <w:pPr>
        <w:pStyle w:val="ListParagraph"/>
        <w:numPr>
          <w:ilvl w:val="0"/>
          <w:numId w:val="3"/>
        </w:numPr>
        <w:spacing w:after="60" w:line="278" w:lineRule="auto"/>
        <w:ind w:left="714" w:hanging="357"/>
        <w:contextualSpacing w:val="0"/>
        <w:rPr>
          <w:rFonts w:asciiTheme="majorHAnsi" w:eastAsiaTheme="majorEastAsia" w:hAnsiTheme="majorHAnsi" w:cstheme="majorBidi"/>
          <w:lang w:val="en-GB"/>
        </w:rPr>
      </w:pPr>
      <w:r w:rsidRPr="001D0307">
        <w:rPr>
          <w:rFonts w:asciiTheme="majorHAnsi" w:eastAsiaTheme="majorEastAsia" w:hAnsiTheme="majorHAnsi" w:cstheme="majorBidi"/>
          <w:b/>
          <w:bCs/>
          <w:lang w:val="en-GB"/>
        </w:rPr>
        <w:t>Engage!</w:t>
      </w:r>
      <w:r w:rsidRPr="001D0307">
        <w:rPr>
          <w:rFonts w:asciiTheme="majorHAnsi" w:eastAsiaTheme="majorEastAsia" w:hAnsiTheme="majorHAnsi" w:cstheme="majorBidi"/>
          <w:lang w:val="en-GB"/>
        </w:rPr>
        <w:t xml:space="preserve"> Start by following and engaging with the EURORDIS/your patient organisation account. If you feel less confident with social media, this is a great place to start as all content is ‘safe’. Once you’re feeling more confident, try to engage with colleagues, project accounts and comment on messages from official institutions, maintaining a helpful and optimistic tone. </w:t>
      </w:r>
    </w:p>
    <w:p w14:paraId="549993FF" w14:textId="01862822" w:rsidR="001D0307" w:rsidRPr="001D0307" w:rsidRDefault="001D0307" w:rsidP="00046DD4">
      <w:pPr>
        <w:pStyle w:val="ListParagraph"/>
        <w:numPr>
          <w:ilvl w:val="0"/>
          <w:numId w:val="3"/>
        </w:numPr>
        <w:spacing w:after="60" w:line="278" w:lineRule="auto"/>
        <w:ind w:left="714" w:hanging="357"/>
        <w:contextualSpacing w:val="0"/>
        <w:rPr>
          <w:rFonts w:asciiTheme="majorHAnsi" w:eastAsiaTheme="majorEastAsia" w:hAnsiTheme="majorHAnsi" w:cstheme="majorBidi"/>
          <w:lang w:val="en-GB"/>
        </w:rPr>
      </w:pPr>
      <w:r w:rsidRPr="001D0307">
        <w:rPr>
          <w:rFonts w:asciiTheme="majorHAnsi" w:eastAsiaTheme="majorEastAsia" w:hAnsiTheme="majorHAnsi" w:cstheme="majorBidi"/>
          <w:b/>
          <w:bCs/>
          <w:lang w:val="en-GB"/>
        </w:rPr>
        <w:t>Level up your content!</w:t>
      </w:r>
      <w:r w:rsidRPr="001D0307">
        <w:rPr>
          <w:rFonts w:asciiTheme="majorHAnsi" w:eastAsiaTheme="majorEastAsia" w:hAnsiTheme="majorHAnsi" w:cstheme="majorBidi"/>
          <w:lang w:val="en-GB"/>
        </w:rPr>
        <w:t xml:space="preserve"> Don’t expect interesting topics to drive the algorithm, putting out high quality content will drive engagement. Avoid Zoom screenshots (no one needs a reminder of the pandemic!), pictures of people looking sleepy</w:t>
      </w:r>
      <w:r>
        <w:rPr>
          <w:rFonts w:asciiTheme="majorHAnsi" w:eastAsiaTheme="majorEastAsia" w:hAnsiTheme="majorHAnsi" w:cstheme="majorBidi"/>
          <w:lang w:val="en-GB"/>
        </w:rPr>
        <w:t xml:space="preserve"> or </w:t>
      </w:r>
      <w:r w:rsidRPr="001D0307">
        <w:rPr>
          <w:rFonts w:asciiTheme="majorHAnsi" w:eastAsiaTheme="majorEastAsia" w:hAnsiTheme="majorHAnsi" w:cstheme="majorBidi"/>
          <w:lang w:val="en-GB"/>
        </w:rPr>
        <w:t>unhappy, and photos that look like they belong in a museum! Also try to avoid posting several times in a short period and then disappearing for months, consistency helps to boost you in the algorithm.</w:t>
      </w:r>
    </w:p>
    <w:p w14:paraId="3227CC2E" w14:textId="660DC57C" w:rsidR="001D0307" w:rsidRPr="001D0307" w:rsidRDefault="001D0307" w:rsidP="00046DD4">
      <w:pPr>
        <w:pStyle w:val="ListParagraph"/>
        <w:numPr>
          <w:ilvl w:val="0"/>
          <w:numId w:val="3"/>
        </w:numPr>
        <w:spacing w:after="60" w:line="278" w:lineRule="auto"/>
        <w:ind w:left="714" w:hanging="357"/>
        <w:contextualSpacing w:val="0"/>
        <w:rPr>
          <w:rFonts w:asciiTheme="majorHAnsi" w:eastAsiaTheme="majorEastAsia" w:hAnsiTheme="majorHAnsi" w:cstheme="majorBidi"/>
          <w:lang w:val="en-GB"/>
        </w:rPr>
      </w:pPr>
      <w:r w:rsidRPr="001D0307">
        <w:rPr>
          <w:rFonts w:asciiTheme="majorHAnsi" w:eastAsiaTheme="majorEastAsia" w:hAnsiTheme="majorHAnsi" w:cstheme="majorBidi"/>
          <w:b/>
          <w:bCs/>
          <w:lang w:val="en-GB"/>
        </w:rPr>
        <w:t>Credit where it is due:</w:t>
      </w:r>
      <w:r w:rsidRPr="001D0307">
        <w:rPr>
          <w:rFonts w:asciiTheme="majorHAnsi" w:eastAsiaTheme="majorEastAsia" w:hAnsiTheme="majorHAnsi" w:cstheme="majorBidi"/>
          <w:lang w:val="en-GB"/>
        </w:rPr>
        <w:t xml:space="preserve"> For legal reasons, it is important to always make sure that you give credit to a creator where it is due. It is also just polite! People put time and effort into their work, and this should be recognised! </w:t>
      </w:r>
      <w:r>
        <w:rPr>
          <w:rFonts w:asciiTheme="majorHAnsi" w:eastAsiaTheme="majorEastAsia" w:hAnsiTheme="majorHAnsi" w:cstheme="majorBidi"/>
          <w:lang w:val="en-GB"/>
        </w:rPr>
        <w:t>This can come</w:t>
      </w:r>
      <w:r w:rsidRPr="001D0307">
        <w:rPr>
          <w:rFonts w:asciiTheme="majorHAnsi" w:eastAsiaTheme="majorEastAsia" w:hAnsiTheme="majorHAnsi" w:cstheme="majorBidi"/>
          <w:lang w:val="en-GB"/>
        </w:rPr>
        <w:t xml:space="preserve"> in the form of acknowledging where you obtained a photograph but it can also include attributing quotes or referencing</w:t>
      </w:r>
      <w:r>
        <w:rPr>
          <w:rFonts w:asciiTheme="majorHAnsi" w:eastAsiaTheme="majorEastAsia" w:hAnsiTheme="majorHAnsi" w:cstheme="majorBidi"/>
          <w:lang w:val="en-GB"/>
        </w:rPr>
        <w:t xml:space="preserve"> </w:t>
      </w:r>
      <w:r w:rsidRPr="001D0307">
        <w:rPr>
          <w:rFonts w:asciiTheme="majorHAnsi" w:eastAsiaTheme="majorEastAsia" w:hAnsiTheme="majorHAnsi" w:cstheme="majorBidi"/>
          <w:lang w:val="en-GB"/>
        </w:rPr>
        <w:t>facts/statistics.</w:t>
      </w:r>
    </w:p>
    <w:p w14:paraId="75124232" w14:textId="7D1AFA86" w:rsidR="001D0307" w:rsidRPr="001D0307" w:rsidRDefault="001D0307" w:rsidP="00046DD4">
      <w:pPr>
        <w:pStyle w:val="ListParagraph"/>
        <w:numPr>
          <w:ilvl w:val="0"/>
          <w:numId w:val="3"/>
        </w:numPr>
        <w:spacing w:after="60" w:line="278" w:lineRule="auto"/>
        <w:ind w:left="714" w:hanging="357"/>
        <w:contextualSpacing w:val="0"/>
        <w:rPr>
          <w:rFonts w:asciiTheme="majorHAnsi" w:eastAsiaTheme="majorEastAsia" w:hAnsiTheme="majorHAnsi" w:cstheme="majorBidi"/>
          <w:lang w:val="en-GB"/>
        </w:rPr>
      </w:pPr>
      <w:r w:rsidRPr="001D0307">
        <w:rPr>
          <w:rFonts w:asciiTheme="majorHAnsi" w:eastAsiaTheme="majorEastAsia" w:hAnsiTheme="majorHAnsi" w:cstheme="majorBidi"/>
          <w:b/>
          <w:bCs/>
          <w:lang w:val="en-GB"/>
        </w:rPr>
        <w:t>Oops… now what?</w:t>
      </w:r>
      <w:r w:rsidRPr="001D0307">
        <w:rPr>
          <w:rFonts w:asciiTheme="majorHAnsi" w:eastAsiaTheme="majorEastAsia" w:hAnsiTheme="majorHAnsi" w:cstheme="majorBidi"/>
          <w:lang w:val="en-GB"/>
        </w:rPr>
        <w:t xml:space="preserve"> Mistakes happen and in the fast-paced, digital world they are not uncommon. Some platforms will allow you to edit a post but where this is not possible simply acknowledge your error and move on! Do not leave it and wait. </w:t>
      </w:r>
    </w:p>
    <w:p w14:paraId="2DBE9D86" w14:textId="77777777" w:rsidR="001D0307" w:rsidRPr="004C7500" w:rsidRDefault="001D0307" w:rsidP="00B47185">
      <w:pPr>
        <w:spacing w:after="0"/>
        <w:rPr>
          <w:rFonts w:asciiTheme="majorHAnsi" w:eastAsiaTheme="majorEastAsia" w:hAnsiTheme="majorHAnsi" w:cstheme="majorBidi"/>
        </w:rPr>
      </w:pPr>
    </w:p>
    <w:p w14:paraId="7C1A056E" w14:textId="1FDF3EB2" w:rsidR="00B47185" w:rsidRPr="00535D27" w:rsidRDefault="00B47185" w:rsidP="00046DD4">
      <w:pPr>
        <w:pStyle w:val="Heading3"/>
        <w:numPr>
          <w:ilvl w:val="0"/>
          <w:numId w:val="16"/>
        </w:numPr>
        <w:spacing w:before="281" w:after="0"/>
        <w:rPr>
          <w:rFonts w:asciiTheme="majorHAnsi" w:hAnsiTheme="majorHAnsi"/>
          <w:b/>
          <w:bCs/>
          <w:sz w:val="28"/>
          <w:szCs w:val="28"/>
        </w:rPr>
      </w:pPr>
      <w:bookmarkStart w:id="38" w:name="_Toc200009031"/>
      <w:bookmarkEnd w:id="36"/>
      <w:r w:rsidRPr="00535D27">
        <w:rPr>
          <w:rFonts w:asciiTheme="majorHAnsi" w:hAnsiTheme="majorHAnsi"/>
          <w:b/>
          <w:bCs/>
          <w:sz w:val="28"/>
          <w:szCs w:val="28"/>
        </w:rPr>
        <w:t>Evaluation and Continuous Improvement</w:t>
      </w:r>
      <w:bookmarkEnd w:id="38"/>
    </w:p>
    <w:p w14:paraId="0D4F3D95" w14:textId="77777777" w:rsidR="00B47185" w:rsidRPr="004C7500" w:rsidRDefault="00B47185" w:rsidP="00B47185">
      <w:pPr>
        <w:pStyle w:val="Heading4"/>
        <w:spacing w:before="319" w:after="0"/>
        <w:rPr>
          <w:rFonts w:asciiTheme="majorHAnsi" w:hAnsiTheme="majorHAnsi"/>
          <w:b/>
          <w:bCs/>
        </w:rPr>
      </w:pPr>
      <w:bookmarkStart w:id="39" w:name="_Toc200009032"/>
      <w:r w:rsidRPr="004C7500">
        <w:rPr>
          <w:rFonts w:asciiTheme="majorHAnsi" w:hAnsiTheme="majorHAnsi"/>
          <w:b/>
          <w:bCs/>
        </w:rPr>
        <w:t>Impact Assessment Tools:</w:t>
      </w:r>
      <w:bookmarkEnd w:id="39"/>
    </w:p>
    <w:p w14:paraId="33FA30E8" w14:textId="77777777" w:rsidR="00B47185" w:rsidRPr="004C7500" w:rsidRDefault="00B47185" w:rsidP="00046DD4">
      <w:pPr>
        <w:pStyle w:val="ListParagraph"/>
        <w:numPr>
          <w:ilvl w:val="0"/>
          <w:numId w:val="1"/>
        </w:numPr>
        <w:spacing w:before="120" w:after="120" w:line="240" w:lineRule="auto"/>
        <w:ind w:left="1077" w:hanging="357"/>
        <w:contextualSpacing w:val="0"/>
        <w:rPr>
          <w:rFonts w:ascii="Corbel" w:hAnsi="Corbel"/>
          <w:color w:val="000000"/>
          <w:lang w:val="en-GB"/>
        </w:rPr>
      </w:pPr>
      <w:r w:rsidRPr="004C7500">
        <w:rPr>
          <w:rFonts w:ascii="Corbel" w:hAnsi="Corbel"/>
          <w:b/>
          <w:bCs/>
          <w:color w:val="000000"/>
          <w:lang w:val="en-GB"/>
        </w:rPr>
        <w:t>Surveys and Feedback:</w:t>
      </w:r>
      <w:r w:rsidRPr="004C7500">
        <w:rPr>
          <w:rFonts w:ascii="Corbel" w:hAnsi="Corbel"/>
          <w:color w:val="000000"/>
          <w:lang w:val="en-GB"/>
        </w:rPr>
        <w:t xml:space="preserve"> Use surveys to gather feedback from stakeholders, policymakers, and supporters to measure the impact of your advocacy efforts.</w:t>
      </w:r>
    </w:p>
    <w:p w14:paraId="2032FB77" w14:textId="77777777" w:rsidR="00B47185" w:rsidRPr="004C7500" w:rsidRDefault="00B47185" w:rsidP="00046DD4">
      <w:pPr>
        <w:pStyle w:val="ListParagraph"/>
        <w:numPr>
          <w:ilvl w:val="0"/>
          <w:numId w:val="1"/>
        </w:numPr>
        <w:spacing w:before="120" w:after="120" w:line="240" w:lineRule="auto"/>
        <w:ind w:left="1077" w:hanging="357"/>
        <w:contextualSpacing w:val="0"/>
        <w:rPr>
          <w:rFonts w:ascii="Corbel" w:hAnsi="Corbel"/>
          <w:color w:val="000000"/>
          <w:lang w:val="en-GB"/>
        </w:rPr>
      </w:pPr>
      <w:r w:rsidRPr="004C7500">
        <w:rPr>
          <w:rFonts w:ascii="Corbel" w:hAnsi="Corbel"/>
          <w:b/>
          <w:bCs/>
          <w:color w:val="000000"/>
          <w:lang w:val="en-GB"/>
        </w:rPr>
        <w:t>Tracking Progress:</w:t>
      </w:r>
      <w:r w:rsidRPr="004C7500">
        <w:rPr>
          <w:rFonts w:ascii="Corbel" w:hAnsi="Corbel"/>
          <w:color w:val="000000"/>
          <w:lang w:val="en-GB"/>
        </w:rPr>
        <w:t xml:space="preserve"> Keep track of policy changes, successful meetings, and media coverage to evaluate progress.</w:t>
      </w:r>
    </w:p>
    <w:p w14:paraId="23E04743" w14:textId="705160BC" w:rsidR="00B138C4" w:rsidRPr="004C7500" w:rsidRDefault="00B47185" w:rsidP="00046DD4">
      <w:pPr>
        <w:pStyle w:val="ListParagraph"/>
        <w:numPr>
          <w:ilvl w:val="0"/>
          <w:numId w:val="1"/>
        </w:numPr>
        <w:spacing w:before="120" w:after="120" w:line="240" w:lineRule="auto"/>
        <w:ind w:left="1077" w:hanging="357"/>
        <w:contextualSpacing w:val="0"/>
      </w:pPr>
      <w:r w:rsidRPr="004B76B0">
        <w:rPr>
          <w:rFonts w:ascii="Corbel" w:hAnsi="Corbel"/>
          <w:b/>
          <w:bCs/>
          <w:color w:val="000000"/>
          <w:lang w:val="en-GB"/>
        </w:rPr>
        <w:t>Adapting Your Strategy:</w:t>
      </w:r>
      <w:r w:rsidRPr="004B76B0">
        <w:rPr>
          <w:rFonts w:ascii="Corbel" w:hAnsi="Corbel"/>
          <w:color w:val="000000"/>
          <w:lang w:val="en-GB"/>
        </w:rPr>
        <w:t xml:space="preserve"> Review what’s working and refine your tactics for future campaigns. Continuously improve messaging, media engagement, and stakeholder relationships based on what you learn.</w:t>
      </w:r>
    </w:p>
    <w:sectPr w:rsidR="00B138C4" w:rsidRPr="004C7500">
      <w:headerReference w:type="default" r:id="rId39"/>
      <w:footerReference w:type="default" r:id="rId40"/>
      <w:footerReference w:type="first" r:id="rId41"/>
      <w:pgSz w:w="11906" w:h="16838"/>
      <w:pgMar w:top="1134" w:right="1077" w:bottom="426" w:left="1531"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alentina Bottarelli" w:date="2025-04-01T18:37:00Z" w:initials="VB">
    <w:p w14:paraId="5672C4EA" w14:textId="77777777" w:rsidR="00B47185" w:rsidRDefault="00B47185" w:rsidP="00B47185">
      <w:pPr>
        <w:pStyle w:val="CommentText"/>
      </w:pPr>
      <w:r>
        <w:rPr>
          <w:rStyle w:val="CommentReference"/>
        </w:rPr>
        <w:annotationRef/>
      </w:r>
      <w:r>
        <w:rPr>
          <w:lang w:val="fr-FR"/>
        </w:rPr>
        <w:t>In PA jargon we used to say identifying what creates value and what destroys value. That’s the bottom line. For a more in depth analysis, I added prioritisation criteria slide we use (in theory)  centred around the analysis of Impact and Capacity</w:t>
      </w:r>
    </w:p>
  </w:comment>
  <w:comment w:id="6" w:author="Valentina Bottarelli" w:date="2025-04-01T18:39:00Z" w:initials="VB">
    <w:p w14:paraId="0BF919E8" w14:textId="77777777" w:rsidR="00B47185" w:rsidRDefault="00B47185" w:rsidP="00B47185">
      <w:pPr>
        <w:pStyle w:val="CommentText"/>
      </w:pPr>
      <w:r>
        <w:rPr>
          <w:rStyle w:val="CommentReference"/>
        </w:rPr>
        <w:annotationRef/>
      </w:r>
      <w:r>
        <w:rPr>
          <w:lang w:val="fr-FR"/>
        </w:rPr>
        <w:t xml:space="preserve">Here one could add the knowledge/understanding of the (legislative) procedure or mechanisms for decision making which needs to be factored in when planning and choosing tactics </w:t>
      </w:r>
    </w:p>
  </w:comment>
  <w:comment w:id="18" w:author="Valentina Bottarelli" w:date="2025-03-14T10:17:00Z" w:initials="VB">
    <w:p w14:paraId="6E639080" w14:textId="77777777" w:rsidR="00B47185" w:rsidRDefault="00B47185" w:rsidP="00B47185">
      <w:pPr>
        <w:pStyle w:val="CommentText"/>
      </w:pPr>
      <w:r>
        <w:rPr>
          <w:rStyle w:val="CommentReference"/>
        </w:rPr>
        <w:annotationRef/>
      </w:r>
      <w:r w:rsidRPr="1367A4A5">
        <w:t>add who are the actual decision makers (not all MEPS but only Rapporteurs for ex)</w:t>
      </w:r>
    </w:p>
  </w:comment>
  <w:comment w:id="19" w:author="Rachel Butcher" w:date="2025-04-02T15:24:00Z" w:initials="RB">
    <w:p w14:paraId="7CAB79AE" w14:textId="77777777" w:rsidR="00B47185" w:rsidRDefault="00B47185" w:rsidP="00B47185">
      <w:pPr>
        <w:pStyle w:val="CommentText"/>
      </w:pPr>
      <w:r>
        <w:rPr>
          <w:rStyle w:val="CommentReference"/>
        </w:rPr>
        <w:annotationRef/>
      </w:r>
      <w:r>
        <w:t xml:space="preserve">Show them where to find rather than listing </w:t>
      </w:r>
    </w:p>
  </w:comment>
  <w:comment w:id="30" w:author="Valentina Bottarelli" w:date="2025-04-01T20:47:00Z" w:initials="VB">
    <w:p w14:paraId="04E4359B" w14:textId="61185DE7" w:rsidR="00B47185" w:rsidRDefault="00B47185" w:rsidP="00B47185">
      <w:pPr>
        <w:pStyle w:val="CommentText"/>
      </w:pPr>
      <w:r>
        <w:rPr>
          <w:rStyle w:val="CommentReference"/>
        </w:rPr>
        <w:annotationRef/>
      </w:r>
      <w:r>
        <w:rPr>
          <w:lang w:val="fr-FR"/>
        </w:rPr>
        <w:t xml:space="preserve">Need to distinguish ‘fluffy’ events (hearing, debates etc) and procedural events (EP votes ) The latte define the advocacy calendar (eg deadline for amendments at EP) </w:t>
      </w:r>
    </w:p>
  </w:comment>
  <w:comment w:id="37" w:author="Raquel Castro" w:date="2025-03-06T15:54:00Z" w:initials="RC">
    <w:p w14:paraId="41E93767" w14:textId="77777777" w:rsidR="00B47185" w:rsidRDefault="00B47185" w:rsidP="00B47185">
      <w:pPr>
        <w:pStyle w:val="CommentText"/>
      </w:pPr>
      <w:r>
        <w:rPr>
          <w:rStyle w:val="CommentReference"/>
        </w:rPr>
        <w:annotationRef/>
      </w:r>
      <w:r>
        <w:rPr>
          <w:lang w:val="pt-PT"/>
        </w:rPr>
        <w:t>Ask Rhia for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2C4EA" w15:done="1"/>
  <w15:commentEx w15:paraId="0BF919E8" w15:done="1"/>
  <w15:commentEx w15:paraId="6E639080" w15:done="1"/>
  <w15:commentEx w15:paraId="7CAB79AE" w15:paraIdParent="6E639080" w15:done="1"/>
  <w15:commentEx w15:paraId="04E4359B" w15:done="1"/>
  <w15:commentEx w15:paraId="41E937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401BEE" w16cex:dateUtc="2025-04-01T16:37:00Z"/>
  <w16cex:commentExtensible w16cex:durableId="5634BE32" w16cex:dateUtc="2025-04-01T16:39:00Z"/>
  <w16cex:commentExtensible w16cex:durableId="52443CE4" w16cex:dateUtc="2025-03-14T09:17:00Z"/>
  <w16cex:commentExtensible w16cex:durableId="322A8377" w16cex:dateUtc="2025-04-02T13:24:00Z"/>
  <w16cex:commentExtensible w16cex:durableId="5DFCCE45" w16cex:dateUtc="2025-04-01T18:47:00Z"/>
  <w16cex:commentExtensible w16cex:durableId="1500C3BD" w16cex:dateUtc="2025-03-06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2C4EA" w16cid:durableId="57401BEE"/>
  <w16cid:commentId w16cid:paraId="0BF919E8" w16cid:durableId="5634BE32"/>
  <w16cid:commentId w16cid:paraId="6E639080" w16cid:durableId="52443CE4"/>
  <w16cid:commentId w16cid:paraId="7CAB79AE" w16cid:durableId="322A8377"/>
  <w16cid:commentId w16cid:paraId="04E4359B" w16cid:durableId="5DFCCE45"/>
  <w16cid:commentId w16cid:paraId="41E93767" w16cid:durableId="1500C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CF09" w14:textId="77777777" w:rsidR="002D5BBD" w:rsidRDefault="002D5BBD">
      <w:pPr>
        <w:spacing w:after="0" w:line="240" w:lineRule="auto"/>
      </w:pPr>
      <w:r>
        <w:separator/>
      </w:r>
    </w:p>
  </w:endnote>
  <w:endnote w:type="continuationSeparator" w:id="0">
    <w:p w14:paraId="35129BD8" w14:textId="77777777" w:rsidR="002D5BBD" w:rsidRDefault="002D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DC5D" w14:textId="77777777" w:rsidR="0019585E" w:rsidRDefault="0019585E"/>
  <w:tbl>
    <w:tblPr>
      <w:tblStyle w:val="a"/>
      <w:tblW w:w="11625" w:type="dxa"/>
      <w:tblInd w:w="-1310" w:type="dxa"/>
      <w:tblBorders>
        <w:top w:val="nil"/>
        <w:left w:val="nil"/>
        <w:bottom w:val="nil"/>
        <w:right w:val="nil"/>
        <w:insideH w:val="nil"/>
        <w:insideV w:val="nil"/>
      </w:tblBorders>
      <w:tblLayout w:type="fixed"/>
      <w:tblLook w:val="0400" w:firstRow="0" w:lastRow="0" w:firstColumn="0" w:lastColumn="0" w:noHBand="0" w:noVBand="1"/>
    </w:tblPr>
    <w:tblGrid>
      <w:gridCol w:w="2411"/>
      <w:gridCol w:w="7184"/>
      <w:gridCol w:w="2030"/>
    </w:tblGrid>
    <w:tr w:rsidR="0019585E" w14:paraId="5BACEE5B" w14:textId="77777777">
      <w:tc>
        <w:tcPr>
          <w:tcW w:w="2411" w:type="dxa"/>
        </w:tcPr>
        <w:p w14:paraId="60C8B972" w14:textId="77777777" w:rsidR="0019585E" w:rsidRDefault="00EF0EA6">
          <w:pPr>
            <w:pBdr>
              <w:top w:val="nil"/>
              <w:left w:val="nil"/>
              <w:bottom w:val="nil"/>
              <w:right w:val="nil"/>
              <w:between w:val="nil"/>
            </w:pBdr>
            <w:tabs>
              <w:tab w:val="center" w:pos="4536"/>
              <w:tab w:val="right" w:pos="9072"/>
            </w:tabs>
            <w:ind w:right="-1134"/>
            <w:rPr>
              <w:color w:val="000000"/>
            </w:rPr>
          </w:pPr>
          <w:r>
            <w:rPr>
              <w:noProof/>
            </w:rPr>
            <w:drawing>
              <wp:inline distT="0" distB="0" distL="0" distR="0" wp14:anchorId="33243E65" wp14:editId="107A7858">
                <wp:extent cx="1145953" cy="518117"/>
                <wp:effectExtent l="0" t="0" r="0" b="0"/>
                <wp:docPr id="4" name="image3.png" descr="EURORDIS logo"/>
                <wp:cNvGraphicFramePr/>
                <a:graphic xmlns:a="http://schemas.openxmlformats.org/drawingml/2006/main">
                  <a:graphicData uri="http://schemas.openxmlformats.org/drawingml/2006/picture">
                    <pic:pic xmlns:pic="http://schemas.openxmlformats.org/drawingml/2006/picture">
                      <pic:nvPicPr>
                        <pic:cNvPr id="0" name="image3.png" descr="EURORDIS logo"/>
                        <pic:cNvPicPr preferRelativeResize="0"/>
                      </pic:nvPicPr>
                      <pic:blipFill>
                        <a:blip r:embed="rId1"/>
                        <a:srcRect/>
                        <a:stretch>
                          <a:fillRect/>
                        </a:stretch>
                      </pic:blipFill>
                      <pic:spPr>
                        <a:xfrm>
                          <a:off x="0" y="0"/>
                          <a:ext cx="1145953" cy="518117"/>
                        </a:xfrm>
                        <a:prstGeom prst="rect">
                          <a:avLst/>
                        </a:prstGeom>
                        <a:ln/>
                      </pic:spPr>
                    </pic:pic>
                  </a:graphicData>
                </a:graphic>
              </wp:inline>
            </w:drawing>
          </w:r>
        </w:p>
      </w:tc>
      <w:tc>
        <w:tcPr>
          <w:tcW w:w="7184" w:type="dxa"/>
          <w:vAlign w:val="bottom"/>
        </w:tcPr>
        <w:p w14:paraId="0F7F2634" w14:textId="77777777" w:rsidR="0019585E" w:rsidRDefault="0019585E">
          <w:pPr>
            <w:jc w:val="center"/>
          </w:pPr>
        </w:p>
      </w:tc>
      <w:tc>
        <w:tcPr>
          <w:tcW w:w="2030" w:type="dxa"/>
          <w:vAlign w:val="bottom"/>
        </w:tcPr>
        <w:p w14:paraId="1BE95FED" w14:textId="77777777" w:rsidR="0019585E" w:rsidRDefault="00EF0EA6">
          <w:pPr>
            <w:pBdr>
              <w:top w:val="nil"/>
              <w:left w:val="nil"/>
              <w:bottom w:val="nil"/>
              <w:right w:val="nil"/>
              <w:between w:val="nil"/>
            </w:pBdr>
            <w:tabs>
              <w:tab w:val="center" w:pos="4536"/>
              <w:tab w:val="right" w:pos="9072"/>
            </w:tabs>
            <w:ind w:right="168"/>
            <w:jc w:val="right"/>
            <w:rPr>
              <w:color w:val="000000"/>
            </w:rPr>
          </w:pPr>
          <w:r>
            <w:rPr>
              <w:rFonts w:ascii="Constantia" w:eastAsia="Constantia" w:hAnsi="Constantia" w:cs="Constantia"/>
              <w:color w:val="666666"/>
            </w:rPr>
            <w:fldChar w:fldCharType="begin"/>
          </w:r>
          <w:r>
            <w:rPr>
              <w:rFonts w:ascii="Constantia" w:eastAsia="Constantia" w:hAnsi="Constantia" w:cs="Constantia"/>
              <w:color w:val="666666"/>
            </w:rPr>
            <w:instrText>PAGE</w:instrText>
          </w:r>
          <w:r>
            <w:rPr>
              <w:rFonts w:ascii="Constantia" w:eastAsia="Constantia" w:hAnsi="Constantia" w:cs="Constantia"/>
              <w:color w:val="666666"/>
            </w:rPr>
            <w:fldChar w:fldCharType="separate"/>
          </w:r>
          <w:r>
            <w:rPr>
              <w:rFonts w:ascii="Constantia" w:eastAsia="Constantia" w:hAnsi="Constantia" w:cs="Constantia"/>
              <w:noProof/>
              <w:color w:val="666666"/>
            </w:rPr>
            <w:t>1</w:t>
          </w:r>
          <w:r>
            <w:rPr>
              <w:rFonts w:ascii="Constantia" w:eastAsia="Constantia" w:hAnsi="Constantia" w:cs="Constantia"/>
              <w:color w:val="666666"/>
            </w:rPr>
            <w:fldChar w:fldCharType="end"/>
          </w:r>
          <w:r>
            <w:rPr>
              <w:rFonts w:ascii="Constantia" w:eastAsia="Constantia" w:hAnsi="Constantia" w:cs="Constantia"/>
              <w:color w:val="666666"/>
            </w:rPr>
            <w:t xml:space="preserve"> / </w:t>
          </w:r>
          <w:r>
            <w:rPr>
              <w:rFonts w:ascii="Constantia" w:eastAsia="Constantia" w:hAnsi="Constantia" w:cs="Constantia"/>
              <w:color w:val="666666"/>
            </w:rPr>
            <w:fldChar w:fldCharType="begin"/>
          </w:r>
          <w:r>
            <w:rPr>
              <w:rFonts w:ascii="Constantia" w:eastAsia="Constantia" w:hAnsi="Constantia" w:cs="Constantia"/>
              <w:color w:val="666666"/>
            </w:rPr>
            <w:instrText>NUMPAGES</w:instrText>
          </w:r>
          <w:r>
            <w:rPr>
              <w:rFonts w:ascii="Constantia" w:eastAsia="Constantia" w:hAnsi="Constantia" w:cs="Constantia"/>
              <w:color w:val="666666"/>
            </w:rPr>
            <w:fldChar w:fldCharType="separate"/>
          </w:r>
          <w:r>
            <w:rPr>
              <w:rFonts w:ascii="Constantia" w:eastAsia="Constantia" w:hAnsi="Constantia" w:cs="Constantia"/>
              <w:noProof/>
              <w:color w:val="666666"/>
            </w:rPr>
            <w:t>1</w:t>
          </w:r>
          <w:r>
            <w:rPr>
              <w:rFonts w:ascii="Constantia" w:eastAsia="Constantia" w:hAnsi="Constantia" w:cs="Constantia"/>
              <w:color w:val="666666"/>
            </w:rPr>
            <w:fldChar w:fldCharType="end"/>
          </w:r>
        </w:p>
        <w:p w14:paraId="6311C210" w14:textId="77777777" w:rsidR="0019585E" w:rsidRDefault="0019585E">
          <w:pPr>
            <w:pBdr>
              <w:top w:val="nil"/>
              <w:left w:val="nil"/>
              <w:bottom w:val="nil"/>
              <w:right w:val="nil"/>
              <w:between w:val="nil"/>
            </w:pBdr>
            <w:tabs>
              <w:tab w:val="center" w:pos="4536"/>
              <w:tab w:val="right" w:pos="9072"/>
            </w:tabs>
            <w:ind w:right="-107"/>
            <w:jc w:val="right"/>
            <w:rPr>
              <w:color w:val="000000"/>
            </w:rPr>
          </w:pPr>
        </w:p>
        <w:p w14:paraId="3B4EDE24" w14:textId="77777777" w:rsidR="0019585E" w:rsidRDefault="00EF0EA6">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5677EAB" wp14:editId="2E733087">
                <wp:extent cx="1152049" cy="298679"/>
                <wp:effectExtent l="0" t="0" r="0" b="0"/>
                <wp:docPr id="3" name="image1.png" descr="www.eurordis.org"/>
                <wp:cNvGraphicFramePr/>
                <a:graphic xmlns:a="http://schemas.openxmlformats.org/drawingml/2006/main">
                  <a:graphicData uri="http://schemas.openxmlformats.org/drawingml/2006/picture">
                    <pic:pic xmlns:pic="http://schemas.openxmlformats.org/drawingml/2006/picture">
                      <pic:nvPicPr>
                        <pic:cNvPr id="0" name="image1.png" descr="www.eurordis.org"/>
                        <pic:cNvPicPr preferRelativeResize="0"/>
                      </pic:nvPicPr>
                      <pic:blipFill>
                        <a:blip r:embed="rId2"/>
                        <a:srcRect/>
                        <a:stretch>
                          <a:fillRect/>
                        </a:stretch>
                      </pic:blipFill>
                      <pic:spPr>
                        <a:xfrm>
                          <a:off x="0" y="0"/>
                          <a:ext cx="1152049" cy="298679"/>
                        </a:xfrm>
                        <a:prstGeom prst="rect">
                          <a:avLst/>
                        </a:prstGeom>
                        <a:ln/>
                      </pic:spPr>
                    </pic:pic>
                  </a:graphicData>
                </a:graphic>
              </wp:inline>
            </w:drawing>
          </w:r>
        </w:p>
      </w:tc>
    </w:tr>
  </w:tbl>
  <w:p w14:paraId="14410CC0" w14:textId="77777777" w:rsidR="0019585E" w:rsidRDefault="0019585E">
    <w:pPr>
      <w:pBdr>
        <w:top w:val="nil"/>
        <w:left w:val="nil"/>
        <w:bottom w:val="nil"/>
        <w:right w:val="nil"/>
        <w:between w:val="nil"/>
      </w:pBdr>
      <w:tabs>
        <w:tab w:val="center" w:pos="4536"/>
        <w:tab w:val="right" w:pos="9072"/>
      </w:tabs>
      <w:spacing w:after="0" w:line="240" w:lineRule="auto"/>
      <w:rPr>
        <w:color w:val="000000"/>
      </w:rPr>
    </w:pPr>
  </w:p>
  <w:p w14:paraId="1E92E69D" w14:textId="77777777" w:rsidR="0019585E" w:rsidRDefault="0019585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C00B" w14:textId="77777777" w:rsidR="0019585E" w:rsidRDefault="0019585E"/>
  <w:tbl>
    <w:tblPr>
      <w:tblStyle w:val="a0"/>
      <w:tblW w:w="11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11"/>
      <w:gridCol w:w="7184"/>
      <w:gridCol w:w="2030"/>
    </w:tblGrid>
    <w:tr w:rsidR="0019585E" w14:paraId="47A60EFF" w14:textId="77777777">
      <w:tc>
        <w:tcPr>
          <w:tcW w:w="2411" w:type="dxa"/>
        </w:tcPr>
        <w:p w14:paraId="199764C7" w14:textId="77777777" w:rsidR="0019585E" w:rsidRDefault="00EF0EA6">
          <w:pPr>
            <w:pBdr>
              <w:top w:val="nil"/>
              <w:left w:val="nil"/>
              <w:bottom w:val="nil"/>
              <w:right w:val="nil"/>
              <w:between w:val="nil"/>
            </w:pBdr>
            <w:tabs>
              <w:tab w:val="center" w:pos="4536"/>
              <w:tab w:val="right" w:pos="9072"/>
            </w:tabs>
            <w:ind w:right="-1134"/>
            <w:rPr>
              <w:color w:val="000000"/>
            </w:rPr>
          </w:pPr>
          <w:r>
            <w:rPr>
              <w:noProof/>
            </w:rPr>
            <w:drawing>
              <wp:anchor distT="0" distB="0" distL="114300" distR="114300" simplePos="0" relativeHeight="251658240" behindDoc="0" locked="0" layoutInCell="1" hidden="0" allowOverlap="1" wp14:anchorId="14196CAF" wp14:editId="2E6B2D8C">
                <wp:simplePos x="0" y="0"/>
                <wp:positionH relativeFrom="column">
                  <wp:posOffset>167005</wp:posOffset>
                </wp:positionH>
                <wp:positionV relativeFrom="paragraph">
                  <wp:posOffset>62230</wp:posOffset>
                </wp:positionV>
                <wp:extent cx="1145953" cy="518117"/>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45953" cy="518117"/>
                        </a:xfrm>
                        <a:prstGeom prst="rect">
                          <a:avLst/>
                        </a:prstGeom>
                        <a:ln/>
                      </pic:spPr>
                    </pic:pic>
                  </a:graphicData>
                </a:graphic>
              </wp:anchor>
            </w:drawing>
          </w:r>
        </w:p>
      </w:tc>
      <w:tc>
        <w:tcPr>
          <w:tcW w:w="7184" w:type="dxa"/>
        </w:tcPr>
        <w:p w14:paraId="6001E6A8" w14:textId="77777777" w:rsidR="0019585E" w:rsidRDefault="0019585E">
          <w:pPr>
            <w:jc w:val="center"/>
          </w:pPr>
        </w:p>
      </w:tc>
      <w:tc>
        <w:tcPr>
          <w:tcW w:w="2030" w:type="dxa"/>
        </w:tcPr>
        <w:p w14:paraId="43FA95FF" w14:textId="77777777" w:rsidR="0019585E" w:rsidRDefault="00EF0EA6">
          <w:pPr>
            <w:pBdr>
              <w:top w:val="nil"/>
              <w:left w:val="nil"/>
              <w:bottom w:val="nil"/>
              <w:right w:val="nil"/>
              <w:between w:val="nil"/>
            </w:pBdr>
            <w:tabs>
              <w:tab w:val="center" w:pos="4536"/>
              <w:tab w:val="right" w:pos="9072"/>
            </w:tabs>
            <w:ind w:right="168"/>
            <w:jc w:val="right"/>
            <w:rPr>
              <w:color w:val="000000"/>
            </w:rPr>
          </w:pPr>
          <w:r>
            <w:rPr>
              <w:rFonts w:ascii="Constantia" w:eastAsia="Constantia" w:hAnsi="Constantia" w:cs="Constantia"/>
              <w:color w:val="666666"/>
            </w:rPr>
            <w:fldChar w:fldCharType="begin"/>
          </w:r>
          <w:r>
            <w:rPr>
              <w:rFonts w:ascii="Constantia" w:eastAsia="Constantia" w:hAnsi="Constantia" w:cs="Constantia"/>
              <w:color w:val="666666"/>
            </w:rPr>
            <w:instrText>PAGE</w:instrText>
          </w:r>
          <w:r w:rsidR="00952A55">
            <w:rPr>
              <w:rFonts w:ascii="Constantia" w:eastAsia="Constantia" w:hAnsi="Constantia" w:cs="Constantia"/>
              <w:color w:val="666666"/>
            </w:rPr>
            <w:fldChar w:fldCharType="separate"/>
          </w:r>
          <w:r>
            <w:rPr>
              <w:rFonts w:ascii="Constantia" w:eastAsia="Constantia" w:hAnsi="Constantia" w:cs="Constantia"/>
              <w:color w:val="666666"/>
            </w:rPr>
            <w:fldChar w:fldCharType="end"/>
          </w:r>
          <w:r>
            <w:rPr>
              <w:rFonts w:ascii="Constantia" w:eastAsia="Constantia" w:hAnsi="Constantia" w:cs="Constantia"/>
              <w:color w:val="666666"/>
            </w:rPr>
            <w:t xml:space="preserve"> / </w:t>
          </w:r>
          <w:r>
            <w:rPr>
              <w:rFonts w:ascii="Constantia" w:eastAsia="Constantia" w:hAnsi="Constantia" w:cs="Constantia"/>
              <w:color w:val="666666"/>
            </w:rPr>
            <w:fldChar w:fldCharType="begin"/>
          </w:r>
          <w:r>
            <w:rPr>
              <w:rFonts w:ascii="Constantia" w:eastAsia="Constantia" w:hAnsi="Constantia" w:cs="Constantia"/>
              <w:color w:val="666666"/>
            </w:rPr>
            <w:instrText>NUMPAGES</w:instrText>
          </w:r>
          <w:r w:rsidR="00952A55">
            <w:rPr>
              <w:rFonts w:ascii="Constantia" w:eastAsia="Constantia" w:hAnsi="Constantia" w:cs="Constantia"/>
              <w:color w:val="666666"/>
            </w:rPr>
            <w:fldChar w:fldCharType="separate"/>
          </w:r>
          <w:r>
            <w:rPr>
              <w:rFonts w:ascii="Constantia" w:eastAsia="Constantia" w:hAnsi="Constantia" w:cs="Constantia"/>
              <w:color w:val="666666"/>
            </w:rPr>
            <w:fldChar w:fldCharType="end"/>
          </w:r>
        </w:p>
        <w:p w14:paraId="7F591EBD" w14:textId="77777777" w:rsidR="0019585E" w:rsidRDefault="0019585E">
          <w:pPr>
            <w:pBdr>
              <w:top w:val="nil"/>
              <w:left w:val="nil"/>
              <w:bottom w:val="nil"/>
              <w:right w:val="nil"/>
              <w:between w:val="nil"/>
            </w:pBdr>
            <w:tabs>
              <w:tab w:val="center" w:pos="4536"/>
              <w:tab w:val="right" w:pos="9072"/>
            </w:tabs>
            <w:ind w:right="-107"/>
            <w:jc w:val="right"/>
            <w:rPr>
              <w:color w:val="000000"/>
            </w:rPr>
          </w:pPr>
        </w:p>
        <w:p w14:paraId="18FD4754" w14:textId="77777777" w:rsidR="0019585E" w:rsidRDefault="00EF0EA6">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0BF21A2" wp14:editId="1F7A3286">
                <wp:extent cx="1152049" cy="29867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52049" cy="298679"/>
                        </a:xfrm>
                        <a:prstGeom prst="rect">
                          <a:avLst/>
                        </a:prstGeom>
                        <a:ln/>
                      </pic:spPr>
                    </pic:pic>
                  </a:graphicData>
                </a:graphic>
              </wp:inline>
            </w:drawing>
          </w:r>
        </w:p>
      </w:tc>
    </w:tr>
  </w:tbl>
  <w:p w14:paraId="489A304B" w14:textId="77777777" w:rsidR="0019585E" w:rsidRDefault="0019585E">
    <w:pPr>
      <w:pBdr>
        <w:top w:val="nil"/>
        <w:left w:val="nil"/>
        <w:bottom w:val="nil"/>
        <w:right w:val="nil"/>
        <w:between w:val="nil"/>
      </w:pBdr>
      <w:tabs>
        <w:tab w:val="center" w:pos="4536"/>
        <w:tab w:val="right" w:pos="9072"/>
      </w:tabs>
      <w:spacing w:after="0" w:line="240" w:lineRule="auto"/>
      <w:rPr>
        <w:color w:val="000000"/>
      </w:rPr>
    </w:pPr>
  </w:p>
  <w:p w14:paraId="5E3B770D" w14:textId="77777777" w:rsidR="0019585E" w:rsidRDefault="0019585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4841" w14:textId="77777777" w:rsidR="002D5BBD" w:rsidRDefault="002D5BBD">
      <w:pPr>
        <w:spacing w:after="0" w:line="240" w:lineRule="auto"/>
      </w:pPr>
      <w:r>
        <w:separator/>
      </w:r>
    </w:p>
  </w:footnote>
  <w:footnote w:type="continuationSeparator" w:id="0">
    <w:p w14:paraId="152E301B" w14:textId="77777777" w:rsidR="002D5BBD" w:rsidRDefault="002D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BB85" w14:textId="77777777" w:rsidR="0019585E" w:rsidRDefault="0019585E">
    <w:pPr>
      <w:pBdr>
        <w:top w:val="nil"/>
        <w:left w:val="nil"/>
        <w:bottom w:val="nil"/>
        <w:right w:val="nil"/>
        <w:between w:val="nil"/>
      </w:pBdr>
      <w:tabs>
        <w:tab w:val="center" w:pos="4536"/>
        <w:tab w:val="right" w:pos="9072"/>
      </w:tabs>
      <w:spacing w:after="0" w:line="240" w:lineRule="auto"/>
      <w:rPr>
        <w:color w:val="000000"/>
      </w:rPr>
    </w:pPr>
  </w:p>
  <w:p w14:paraId="63C4A339" w14:textId="77777777" w:rsidR="0019585E" w:rsidRDefault="00EF0EA6">
    <w:pPr>
      <w:pBdr>
        <w:top w:val="nil"/>
        <w:left w:val="nil"/>
        <w:bottom w:val="nil"/>
        <w:right w:val="nil"/>
        <w:between w:val="nil"/>
      </w:pBdr>
      <w:tabs>
        <w:tab w:val="center" w:pos="4536"/>
        <w:tab w:val="right" w:pos="9072"/>
      </w:tabs>
      <w:spacing w:before="240" w:after="240" w:line="240" w:lineRule="auto"/>
      <w:jc w:val="center"/>
      <w:rPr>
        <w:color w:val="000000"/>
      </w:rPr>
    </w:pPr>
    <w:r>
      <w:rPr>
        <w:noProof/>
        <w:color w:val="000000"/>
      </w:rPr>
      <w:drawing>
        <wp:inline distT="0" distB="0" distL="0" distR="0" wp14:anchorId="4C3703A3" wp14:editId="759368B1">
          <wp:extent cx="580625" cy="757207"/>
          <wp:effectExtent l="0" t="0" r="0" b="0"/>
          <wp:docPr id="2" name="image2.jpg" descr="A logo with people and st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logo with people and stars&#10;&#10;Description automatically generated"/>
                  <pic:cNvPicPr preferRelativeResize="0"/>
                </pic:nvPicPr>
                <pic:blipFill>
                  <a:blip r:embed="rId1"/>
                  <a:srcRect/>
                  <a:stretch>
                    <a:fillRect/>
                  </a:stretch>
                </pic:blipFill>
                <pic:spPr>
                  <a:xfrm>
                    <a:off x="0" y="0"/>
                    <a:ext cx="580625" cy="7572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93F"/>
    <w:multiLevelType w:val="hybridMultilevel"/>
    <w:tmpl w:val="C5A62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563559"/>
    <w:multiLevelType w:val="hybridMultilevel"/>
    <w:tmpl w:val="B1022D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F89000D"/>
    <w:multiLevelType w:val="hybridMultilevel"/>
    <w:tmpl w:val="6D04BE74"/>
    <w:lvl w:ilvl="0" w:tplc="0EA6548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FF19D6"/>
    <w:multiLevelType w:val="hybridMultilevel"/>
    <w:tmpl w:val="B096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32310"/>
    <w:multiLevelType w:val="hybridMultilevel"/>
    <w:tmpl w:val="304AD19C"/>
    <w:lvl w:ilvl="0" w:tplc="FA3EA4B8">
      <w:start w:val="1"/>
      <w:numFmt w:val="bullet"/>
      <w:lvlText w:val=""/>
      <w:lvlJc w:val="left"/>
      <w:pPr>
        <w:ind w:left="720" w:hanging="360"/>
      </w:pPr>
      <w:rPr>
        <w:rFonts w:ascii="Symbol" w:hAnsi="Symbol" w:hint="default"/>
      </w:rPr>
    </w:lvl>
    <w:lvl w:ilvl="1" w:tplc="B504F9E4">
      <w:start w:val="1"/>
      <w:numFmt w:val="bullet"/>
      <w:lvlText w:val="o"/>
      <w:lvlJc w:val="left"/>
      <w:pPr>
        <w:ind w:left="1440" w:hanging="360"/>
      </w:pPr>
      <w:rPr>
        <w:rFonts w:ascii="Courier New" w:hAnsi="Courier New" w:hint="default"/>
      </w:rPr>
    </w:lvl>
    <w:lvl w:ilvl="2" w:tplc="2A2AFCBE">
      <w:start w:val="1"/>
      <w:numFmt w:val="bullet"/>
      <w:lvlText w:val=""/>
      <w:lvlJc w:val="left"/>
      <w:pPr>
        <w:ind w:left="2160" w:hanging="360"/>
      </w:pPr>
      <w:rPr>
        <w:rFonts w:ascii="Wingdings" w:hAnsi="Wingdings" w:hint="default"/>
      </w:rPr>
    </w:lvl>
    <w:lvl w:ilvl="3" w:tplc="A5D0A176">
      <w:start w:val="1"/>
      <w:numFmt w:val="bullet"/>
      <w:lvlText w:val=""/>
      <w:lvlJc w:val="left"/>
      <w:pPr>
        <w:ind w:left="2880" w:hanging="360"/>
      </w:pPr>
      <w:rPr>
        <w:rFonts w:ascii="Symbol" w:hAnsi="Symbol" w:hint="default"/>
      </w:rPr>
    </w:lvl>
    <w:lvl w:ilvl="4" w:tplc="D6D09A10">
      <w:start w:val="1"/>
      <w:numFmt w:val="bullet"/>
      <w:lvlText w:val="o"/>
      <w:lvlJc w:val="left"/>
      <w:pPr>
        <w:ind w:left="3600" w:hanging="360"/>
      </w:pPr>
      <w:rPr>
        <w:rFonts w:ascii="Courier New" w:hAnsi="Courier New" w:hint="default"/>
      </w:rPr>
    </w:lvl>
    <w:lvl w:ilvl="5" w:tplc="00DEA96E">
      <w:start w:val="1"/>
      <w:numFmt w:val="bullet"/>
      <w:lvlText w:val=""/>
      <w:lvlJc w:val="left"/>
      <w:pPr>
        <w:ind w:left="4320" w:hanging="360"/>
      </w:pPr>
      <w:rPr>
        <w:rFonts w:ascii="Wingdings" w:hAnsi="Wingdings" w:hint="default"/>
      </w:rPr>
    </w:lvl>
    <w:lvl w:ilvl="6" w:tplc="8B7C9A74">
      <w:start w:val="1"/>
      <w:numFmt w:val="bullet"/>
      <w:lvlText w:val=""/>
      <w:lvlJc w:val="left"/>
      <w:pPr>
        <w:ind w:left="5040" w:hanging="360"/>
      </w:pPr>
      <w:rPr>
        <w:rFonts w:ascii="Symbol" w:hAnsi="Symbol" w:hint="default"/>
      </w:rPr>
    </w:lvl>
    <w:lvl w:ilvl="7" w:tplc="DC3CA71A">
      <w:start w:val="1"/>
      <w:numFmt w:val="bullet"/>
      <w:lvlText w:val="o"/>
      <w:lvlJc w:val="left"/>
      <w:pPr>
        <w:ind w:left="5760" w:hanging="360"/>
      </w:pPr>
      <w:rPr>
        <w:rFonts w:ascii="Courier New" w:hAnsi="Courier New" w:hint="default"/>
      </w:rPr>
    </w:lvl>
    <w:lvl w:ilvl="8" w:tplc="3012786E">
      <w:start w:val="1"/>
      <w:numFmt w:val="bullet"/>
      <w:lvlText w:val=""/>
      <w:lvlJc w:val="left"/>
      <w:pPr>
        <w:ind w:left="6480" w:hanging="360"/>
      </w:pPr>
      <w:rPr>
        <w:rFonts w:ascii="Wingdings" w:hAnsi="Wingdings" w:hint="default"/>
      </w:rPr>
    </w:lvl>
  </w:abstractNum>
  <w:abstractNum w:abstractNumId="5" w15:restartNumberingAfterBreak="0">
    <w:nsid w:val="248E4749"/>
    <w:multiLevelType w:val="hybridMultilevel"/>
    <w:tmpl w:val="12720C4C"/>
    <w:lvl w:ilvl="0" w:tplc="38C40456">
      <w:start w:val="1"/>
      <w:numFmt w:val="bullet"/>
      <w:lvlText w:val=""/>
      <w:lvlJc w:val="left"/>
      <w:pPr>
        <w:ind w:left="720" w:hanging="360"/>
      </w:pPr>
      <w:rPr>
        <w:rFonts w:ascii="Symbol" w:hAnsi="Symbol" w:hint="default"/>
      </w:rPr>
    </w:lvl>
    <w:lvl w:ilvl="1" w:tplc="D09C991C">
      <w:start w:val="1"/>
      <w:numFmt w:val="bullet"/>
      <w:lvlText w:val="o"/>
      <w:lvlJc w:val="left"/>
      <w:pPr>
        <w:ind w:left="1440" w:hanging="360"/>
      </w:pPr>
      <w:rPr>
        <w:rFonts w:ascii="Courier New" w:hAnsi="Courier New" w:hint="default"/>
      </w:rPr>
    </w:lvl>
    <w:lvl w:ilvl="2" w:tplc="47C6D058">
      <w:start w:val="1"/>
      <w:numFmt w:val="bullet"/>
      <w:lvlText w:val=""/>
      <w:lvlJc w:val="left"/>
      <w:pPr>
        <w:ind w:left="2160" w:hanging="360"/>
      </w:pPr>
      <w:rPr>
        <w:rFonts w:ascii="Wingdings" w:hAnsi="Wingdings" w:hint="default"/>
      </w:rPr>
    </w:lvl>
    <w:lvl w:ilvl="3" w:tplc="37703E56">
      <w:start w:val="1"/>
      <w:numFmt w:val="bullet"/>
      <w:lvlText w:val=""/>
      <w:lvlJc w:val="left"/>
      <w:pPr>
        <w:ind w:left="2880" w:hanging="360"/>
      </w:pPr>
      <w:rPr>
        <w:rFonts w:ascii="Symbol" w:hAnsi="Symbol" w:hint="default"/>
      </w:rPr>
    </w:lvl>
    <w:lvl w:ilvl="4" w:tplc="C90077EC">
      <w:start w:val="1"/>
      <w:numFmt w:val="bullet"/>
      <w:lvlText w:val="o"/>
      <w:lvlJc w:val="left"/>
      <w:pPr>
        <w:ind w:left="3600" w:hanging="360"/>
      </w:pPr>
      <w:rPr>
        <w:rFonts w:ascii="Courier New" w:hAnsi="Courier New" w:hint="default"/>
      </w:rPr>
    </w:lvl>
    <w:lvl w:ilvl="5" w:tplc="1102FC98">
      <w:start w:val="1"/>
      <w:numFmt w:val="bullet"/>
      <w:lvlText w:val=""/>
      <w:lvlJc w:val="left"/>
      <w:pPr>
        <w:ind w:left="4320" w:hanging="360"/>
      </w:pPr>
      <w:rPr>
        <w:rFonts w:ascii="Wingdings" w:hAnsi="Wingdings" w:hint="default"/>
      </w:rPr>
    </w:lvl>
    <w:lvl w:ilvl="6" w:tplc="DC36B5DA">
      <w:start w:val="1"/>
      <w:numFmt w:val="bullet"/>
      <w:lvlText w:val=""/>
      <w:lvlJc w:val="left"/>
      <w:pPr>
        <w:ind w:left="5040" w:hanging="360"/>
      </w:pPr>
      <w:rPr>
        <w:rFonts w:ascii="Symbol" w:hAnsi="Symbol" w:hint="default"/>
      </w:rPr>
    </w:lvl>
    <w:lvl w:ilvl="7" w:tplc="F96AF264">
      <w:start w:val="1"/>
      <w:numFmt w:val="bullet"/>
      <w:lvlText w:val="o"/>
      <w:lvlJc w:val="left"/>
      <w:pPr>
        <w:ind w:left="5760" w:hanging="360"/>
      </w:pPr>
      <w:rPr>
        <w:rFonts w:ascii="Courier New" w:hAnsi="Courier New" w:hint="default"/>
      </w:rPr>
    </w:lvl>
    <w:lvl w:ilvl="8" w:tplc="7E005876">
      <w:start w:val="1"/>
      <w:numFmt w:val="bullet"/>
      <w:lvlText w:val=""/>
      <w:lvlJc w:val="left"/>
      <w:pPr>
        <w:ind w:left="6480" w:hanging="360"/>
      </w:pPr>
      <w:rPr>
        <w:rFonts w:ascii="Wingdings" w:hAnsi="Wingdings" w:hint="default"/>
      </w:rPr>
    </w:lvl>
  </w:abstractNum>
  <w:abstractNum w:abstractNumId="6" w15:restartNumberingAfterBreak="0">
    <w:nsid w:val="2E60BCCB"/>
    <w:multiLevelType w:val="hybridMultilevel"/>
    <w:tmpl w:val="45A0607C"/>
    <w:lvl w:ilvl="0" w:tplc="CF1CE5CE">
      <w:start w:val="1"/>
      <w:numFmt w:val="bullet"/>
      <w:lvlText w:val=""/>
      <w:lvlJc w:val="left"/>
      <w:pPr>
        <w:ind w:left="720" w:hanging="360"/>
      </w:pPr>
      <w:rPr>
        <w:rFonts w:ascii="Symbol" w:hAnsi="Symbol" w:hint="default"/>
      </w:rPr>
    </w:lvl>
    <w:lvl w:ilvl="1" w:tplc="A0707B5A">
      <w:start w:val="1"/>
      <w:numFmt w:val="bullet"/>
      <w:lvlText w:val="o"/>
      <w:lvlJc w:val="left"/>
      <w:pPr>
        <w:ind w:left="1440" w:hanging="360"/>
      </w:pPr>
      <w:rPr>
        <w:rFonts w:ascii="Courier New" w:hAnsi="Courier New" w:hint="default"/>
      </w:rPr>
    </w:lvl>
    <w:lvl w:ilvl="2" w:tplc="C9729886">
      <w:start w:val="1"/>
      <w:numFmt w:val="bullet"/>
      <w:lvlText w:val=""/>
      <w:lvlJc w:val="left"/>
      <w:pPr>
        <w:ind w:left="2160" w:hanging="360"/>
      </w:pPr>
      <w:rPr>
        <w:rFonts w:ascii="Wingdings" w:hAnsi="Wingdings" w:hint="default"/>
      </w:rPr>
    </w:lvl>
    <w:lvl w:ilvl="3" w:tplc="D640EA30">
      <w:start w:val="1"/>
      <w:numFmt w:val="bullet"/>
      <w:lvlText w:val=""/>
      <w:lvlJc w:val="left"/>
      <w:pPr>
        <w:ind w:left="2880" w:hanging="360"/>
      </w:pPr>
      <w:rPr>
        <w:rFonts w:ascii="Symbol" w:hAnsi="Symbol" w:hint="default"/>
      </w:rPr>
    </w:lvl>
    <w:lvl w:ilvl="4" w:tplc="E202269A">
      <w:start w:val="1"/>
      <w:numFmt w:val="bullet"/>
      <w:lvlText w:val="o"/>
      <w:lvlJc w:val="left"/>
      <w:pPr>
        <w:ind w:left="3600" w:hanging="360"/>
      </w:pPr>
      <w:rPr>
        <w:rFonts w:ascii="Courier New" w:hAnsi="Courier New" w:hint="default"/>
      </w:rPr>
    </w:lvl>
    <w:lvl w:ilvl="5" w:tplc="5E52E778">
      <w:start w:val="1"/>
      <w:numFmt w:val="bullet"/>
      <w:lvlText w:val=""/>
      <w:lvlJc w:val="left"/>
      <w:pPr>
        <w:ind w:left="4320" w:hanging="360"/>
      </w:pPr>
      <w:rPr>
        <w:rFonts w:ascii="Wingdings" w:hAnsi="Wingdings" w:hint="default"/>
      </w:rPr>
    </w:lvl>
    <w:lvl w:ilvl="6" w:tplc="6DFE1192">
      <w:start w:val="1"/>
      <w:numFmt w:val="bullet"/>
      <w:lvlText w:val=""/>
      <w:lvlJc w:val="left"/>
      <w:pPr>
        <w:ind w:left="5040" w:hanging="360"/>
      </w:pPr>
      <w:rPr>
        <w:rFonts w:ascii="Symbol" w:hAnsi="Symbol" w:hint="default"/>
      </w:rPr>
    </w:lvl>
    <w:lvl w:ilvl="7" w:tplc="7FB84C0A">
      <w:start w:val="1"/>
      <w:numFmt w:val="bullet"/>
      <w:lvlText w:val="o"/>
      <w:lvlJc w:val="left"/>
      <w:pPr>
        <w:ind w:left="5760" w:hanging="360"/>
      </w:pPr>
      <w:rPr>
        <w:rFonts w:ascii="Courier New" w:hAnsi="Courier New" w:hint="default"/>
      </w:rPr>
    </w:lvl>
    <w:lvl w:ilvl="8" w:tplc="A8DEDBC2">
      <w:start w:val="1"/>
      <w:numFmt w:val="bullet"/>
      <w:lvlText w:val=""/>
      <w:lvlJc w:val="left"/>
      <w:pPr>
        <w:ind w:left="6480" w:hanging="360"/>
      </w:pPr>
      <w:rPr>
        <w:rFonts w:ascii="Wingdings" w:hAnsi="Wingdings" w:hint="default"/>
      </w:rPr>
    </w:lvl>
  </w:abstractNum>
  <w:abstractNum w:abstractNumId="7" w15:restartNumberingAfterBreak="0">
    <w:nsid w:val="34AD4627"/>
    <w:multiLevelType w:val="hybridMultilevel"/>
    <w:tmpl w:val="842C1962"/>
    <w:lvl w:ilvl="0" w:tplc="369427C8">
      <w:start w:val="1"/>
      <w:numFmt w:val="bullet"/>
      <w:lvlText w:val=""/>
      <w:lvlJc w:val="left"/>
      <w:pPr>
        <w:ind w:left="720" w:hanging="360"/>
      </w:pPr>
      <w:rPr>
        <w:rFonts w:ascii="Symbol" w:hAnsi="Symbol" w:hint="default"/>
      </w:rPr>
    </w:lvl>
    <w:lvl w:ilvl="1" w:tplc="9B7C70C2">
      <w:start w:val="1"/>
      <w:numFmt w:val="bullet"/>
      <w:lvlText w:val="o"/>
      <w:lvlJc w:val="left"/>
      <w:pPr>
        <w:ind w:left="1440" w:hanging="360"/>
      </w:pPr>
      <w:rPr>
        <w:rFonts w:ascii="Courier New" w:hAnsi="Courier New" w:hint="default"/>
      </w:rPr>
    </w:lvl>
    <w:lvl w:ilvl="2" w:tplc="316A2E80">
      <w:start w:val="1"/>
      <w:numFmt w:val="bullet"/>
      <w:lvlText w:val=""/>
      <w:lvlJc w:val="left"/>
      <w:pPr>
        <w:ind w:left="2160" w:hanging="360"/>
      </w:pPr>
      <w:rPr>
        <w:rFonts w:ascii="Wingdings" w:hAnsi="Wingdings" w:hint="default"/>
      </w:rPr>
    </w:lvl>
    <w:lvl w:ilvl="3" w:tplc="65F281D4">
      <w:start w:val="1"/>
      <w:numFmt w:val="bullet"/>
      <w:lvlText w:val=""/>
      <w:lvlJc w:val="left"/>
      <w:pPr>
        <w:ind w:left="2880" w:hanging="360"/>
      </w:pPr>
      <w:rPr>
        <w:rFonts w:ascii="Symbol" w:hAnsi="Symbol" w:hint="default"/>
      </w:rPr>
    </w:lvl>
    <w:lvl w:ilvl="4" w:tplc="013E24CC">
      <w:start w:val="1"/>
      <w:numFmt w:val="bullet"/>
      <w:lvlText w:val="o"/>
      <w:lvlJc w:val="left"/>
      <w:pPr>
        <w:ind w:left="3600" w:hanging="360"/>
      </w:pPr>
      <w:rPr>
        <w:rFonts w:ascii="Courier New" w:hAnsi="Courier New" w:hint="default"/>
      </w:rPr>
    </w:lvl>
    <w:lvl w:ilvl="5" w:tplc="02606152">
      <w:start w:val="1"/>
      <w:numFmt w:val="bullet"/>
      <w:lvlText w:val=""/>
      <w:lvlJc w:val="left"/>
      <w:pPr>
        <w:ind w:left="4320" w:hanging="360"/>
      </w:pPr>
      <w:rPr>
        <w:rFonts w:ascii="Wingdings" w:hAnsi="Wingdings" w:hint="default"/>
      </w:rPr>
    </w:lvl>
    <w:lvl w:ilvl="6" w:tplc="F458905A">
      <w:start w:val="1"/>
      <w:numFmt w:val="bullet"/>
      <w:lvlText w:val=""/>
      <w:lvlJc w:val="left"/>
      <w:pPr>
        <w:ind w:left="5040" w:hanging="360"/>
      </w:pPr>
      <w:rPr>
        <w:rFonts w:ascii="Symbol" w:hAnsi="Symbol" w:hint="default"/>
      </w:rPr>
    </w:lvl>
    <w:lvl w:ilvl="7" w:tplc="5F9A1932">
      <w:start w:val="1"/>
      <w:numFmt w:val="bullet"/>
      <w:lvlText w:val="o"/>
      <w:lvlJc w:val="left"/>
      <w:pPr>
        <w:ind w:left="5760" w:hanging="360"/>
      </w:pPr>
      <w:rPr>
        <w:rFonts w:ascii="Courier New" w:hAnsi="Courier New" w:hint="default"/>
      </w:rPr>
    </w:lvl>
    <w:lvl w:ilvl="8" w:tplc="06C05638">
      <w:start w:val="1"/>
      <w:numFmt w:val="bullet"/>
      <w:lvlText w:val=""/>
      <w:lvlJc w:val="left"/>
      <w:pPr>
        <w:ind w:left="6480" w:hanging="360"/>
      </w:pPr>
      <w:rPr>
        <w:rFonts w:ascii="Wingdings" w:hAnsi="Wingdings" w:hint="default"/>
      </w:rPr>
    </w:lvl>
  </w:abstractNum>
  <w:abstractNum w:abstractNumId="8" w15:restartNumberingAfterBreak="0">
    <w:nsid w:val="39F7655C"/>
    <w:multiLevelType w:val="hybridMultilevel"/>
    <w:tmpl w:val="6220D144"/>
    <w:lvl w:ilvl="0" w:tplc="07800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FD10D"/>
    <w:multiLevelType w:val="hybridMultilevel"/>
    <w:tmpl w:val="E27EB4BC"/>
    <w:lvl w:ilvl="0" w:tplc="45AC69E2">
      <w:start w:val="1"/>
      <w:numFmt w:val="bullet"/>
      <w:lvlText w:val=""/>
      <w:lvlJc w:val="left"/>
      <w:pPr>
        <w:ind w:left="720" w:hanging="360"/>
      </w:pPr>
      <w:rPr>
        <w:rFonts w:ascii="Symbol" w:hAnsi="Symbol" w:hint="default"/>
      </w:rPr>
    </w:lvl>
    <w:lvl w:ilvl="1" w:tplc="A086B7DE">
      <w:start w:val="1"/>
      <w:numFmt w:val="bullet"/>
      <w:lvlText w:val="o"/>
      <w:lvlJc w:val="left"/>
      <w:pPr>
        <w:ind w:left="1440" w:hanging="360"/>
      </w:pPr>
      <w:rPr>
        <w:rFonts w:ascii="Courier New" w:hAnsi="Courier New" w:hint="default"/>
      </w:rPr>
    </w:lvl>
    <w:lvl w:ilvl="2" w:tplc="5C98CB66">
      <w:start w:val="1"/>
      <w:numFmt w:val="bullet"/>
      <w:lvlText w:val=""/>
      <w:lvlJc w:val="left"/>
      <w:pPr>
        <w:ind w:left="2160" w:hanging="360"/>
      </w:pPr>
      <w:rPr>
        <w:rFonts w:ascii="Wingdings" w:hAnsi="Wingdings" w:hint="default"/>
      </w:rPr>
    </w:lvl>
    <w:lvl w:ilvl="3" w:tplc="8384E43E">
      <w:start w:val="1"/>
      <w:numFmt w:val="bullet"/>
      <w:lvlText w:val=""/>
      <w:lvlJc w:val="left"/>
      <w:pPr>
        <w:ind w:left="2880" w:hanging="360"/>
      </w:pPr>
      <w:rPr>
        <w:rFonts w:ascii="Symbol" w:hAnsi="Symbol" w:hint="default"/>
      </w:rPr>
    </w:lvl>
    <w:lvl w:ilvl="4" w:tplc="D6A86432">
      <w:start w:val="1"/>
      <w:numFmt w:val="bullet"/>
      <w:lvlText w:val="o"/>
      <w:lvlJc w:val="left"/>
      <w:pPr>
        <w:ind w:left="3600" w:hanging="360"/>
      </w:pPr>
      <w:rPr>
        <w:rFonts w:ascii="Courier New" w:hAnsi="Courier New" w:hint="default"/>
      </w:rPr>
    </w:lvl>
    <w:lvl w:ilvl="5" w:tplc="393E8784">
      <w:start w:val="1"/>
      <w:numFmt w:val="bullet"/>
      <w:lvlText w:val=""/>
      <w:lvlJc w:val="left"/>
      <w:pPr>
        <w:ind w:left="4320" w:hanging="360"/>
      </w:pPr>
      <w:rPr>
        <w:rFonts w:ascii="Wingdings" w:hAnsi="Wingdings" w:hint="default"/>
      </w:rPr>
    </w:lvl>
    <w:lvl w:ilvl="6" w:tplc="7C96F696">
      <w:start w:val="1"/>
      <w:numFmt w:val="bullet"/>
      <w:lvlText w:val=""/>
      <w:lvlJc w:val="left"/>
      <w:pPr>
        <w:ind w:left="5040" w:hanging="360"/>
      </w:pPr>
      <w:rPr>
        <w:rFonts w:ascii="Symbol" w:hAnsi="Symbol" w:hint="default"/>
      </w:rPr>
    </w:lvl>
    <w:lvl w:ilvl="7" w:tplc="5E569616">
      <w:start w:val="1"/>
      <w:numFmt w:val="bullet"/>
      <w:lvlText w:val="o"/>
      <w:lvlJc w:val="left"/>
      <w:pPr>
        <w:ind w:left="5760" w:hanging="360"/>
      </w:pPr>
      <w:rPr>
        <w:rFonts w:ascii="Courier New" w:hAnsi="Courier New" w:hint="default"/>
      </w:rPr>
    </w:lvl>
    <w:lvl w:ilvl="8" w:tplc="4742FB02">
      <w:start w:val="1"/>
      <w:numFmt w:val="bullet"/>
      <w:lvlText w:val=""/>
      <w:lvlJc w:val="left"/>
      <w:pPr>
        <w:ind w:left="6480" w:hanging="360"/>
      </w:pPr>
      <w:rPr>
        <w:rFonts w:ascii="Wingdings" w:hAnsi="Wingdings" w:hint="default"/>
      </w:rPr>
    </w:lvl>
  </w:abstractNum>
  <w:abstractNum w:abstractNumId="10" w15:restartNumberingAfterBreak="0">
    <w:nsid w:val="3E26763E"/>
    <w:multiLevelType w:val="multilevel"/>
    <w:tmpl w:val="7C565BC2"/>
    <w:lvl w:ilvl="0">
      <w:start w:val="1"/>
      <w:numFmt w:val="bullet"/>
      <w:lvlText w:val="•"/>
      <w:lvlJc w:val="left"/>
      <w:pPr>
        <w:ind w:left="720" w:hanging="360"/>
      </w:pPr>
      <w:rPr>
        <w:rFonts w:ascii="Arial" w:hAnsi="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3C4B66"/>
    <w:multiLevelType w:val="hybridMultilevel"/>
    <w:tmpl w:val="B896D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24257"/>
    <w:multiLevelType w:val="hybridMultilevel"/>
    <w:tmpl w:val="E9005AD8"/>
    <w:lvl w:ilvl="0" w:tplc="735ABB7C">
      <w:start w:val="1"/>
      <w:numFmt w:val="bullet"/>
      <w:lvlText w:val=""/>
      <w:lvlJc w:val="left"/>
      <w:pPr>
        <w:ind w:left="720" w:hanging="360"/>
      </w:pPr>
      <w:rPr>
        <w:rFonts w:ascii="Symbol" w:hAnsi="Symbol" w:hint="default"/>
      </w:rPr>
    </w:lvl>
    <w:lvl w:ilvl="1" w:tplc="18828B94">
      <w:start w:val="1"/>
      <w:numFmt w:val="bullet"/>
      <w:lvlText w:val="o"/>
      <w:lvlJc w:val="left"/>
      <w:pPr>
        <w:ind w:left="1440" w:hanging="360"/>
      </w:pPr>
      <w:rPr>
        <w:rFonts w:ascii="Courier New" w:hAnsi="Courier New" w:hint="default"/>
      </w:rPr>
    </w:lvl>
    <w:lvl w:ilvl="2" w:tplc="578AD398">
      <w:start w:val="1"/>
      <w:numFmt w:val="bullet"/>
      <w:lvlText w:val=""/>
      <w:lvlJc w:val="left"/>
      <w:pPr>
        <w:ind w:left="2160" w:hanging="360"/>
      </w:pPr>
      <w:rPr>
        <w:rFonts w:ascii="Wingdings" w:hAnsi="Wingdings" w:hint="default"/>
      </w:rPr>
    </w:lvl>
    <w:lvl w:ilvl="3" w:tplc="26D07CC0">
      <w:start w:val="1"/>
      <w:numFmt w:val="bullet"/>
      <w:lvlText w:val=""/>
      <w:lvlJc w:val="left"/>
      <w:pPr>
        <w:ind w:left="2880" w:hanging="360"/>
      </w:pPr>
      <w:rPr>
        <w:rFonts w:ascii="Symbol" w:hAnsi="Symbol" w:hint="default"/>
      </w:rPr>
    </w:lvl>
    <w:lvl w:ilvl="4" w:tplc="6DCCC4D6">
      <w:start w:val="1"/>
      <w:numFmt w:val="bullet"/>
      <w:lvlText w:val="o"/>
      <w:lvlJc w:val="left"/>
      <w:pPr>
        <w:ind w:left="3600" w:hanging="360"/>
      </w:pPr>
      <w:rPr>
        <w:rFonts w:ascii="Courier New" w:hAnsi="Courier New" w:hint="default"/>
      </w:rPr>
    </w:lvl>
    <w:lvl w:ilvl="5" w:tplc="E4147C7E">
      <w:start w:val="1"/>
      <w:numFmt w:val="bullet"/>
      <w:lvlText w:val=""/>
      <w:lvlJc w:val="left"/>
      <w:pPr>
        <w:ind w:left="4320" w:hanging="360"/>
      </w:pPr>
      <w:rPr>
        <w:rFonts w:ascii="Wingdings" w:hAnsi="Wingdings" w:hint="default"/>
      </w:rPr>
    </w:lvl>
    <w:lvl w:ilvl="6" w:tplc="73ECC7C6">
      <w:start w:val="1"/>
      <w:numFmt w:val="bullet"/>
      <w:lvlText w:val=""/>
      <w:lvlJc w:val="left"/>
      <w:pPr>
        <w:ind w:left="5040" w:hanging="360"/>
      </w:pPr>
      <w:rPr>
        <w:rFonts w:ascii="Symbol" w:hAnsi="Symbol" w:hint="default"/>
      </w:rPr>
    </w:lvl>
    <w:lvl w:ilvl="7" w:tplc="A8DC900C">
      <w:start w:val="1"/>
      <w:numFmt w:val="bullet"/>
      <w:lvlText w:val="o"/>
      <w:lvlJc w:val="left"/>
      <w:pPr>
        <w:ind w:left="5760" w:hanging="360"/>
      </w:pPr>
      <w:rPr>
        <w:rFonts w:ascii="Courier New" w:hAnsi="Courier New" w:hint="default"/>
      </w:rPr>
    </w:lvl>
    <w:lvl w:ilvl="8" w:tplc="B71AE962">
      <w:start w:val="1"/>
      <w:numFmt w:val="bullet"/>
      <w:lvlText w:val=""/>
      <w:lvlJc w:val="left"/>
      <w:pPr>
        <w:ind w:left="6480" w:hanging="360"/>
      </w:pPr>
      <w:rPr>
        <w:rFonts w:ascii="Wingdings" w:hAnsi="Wingdings" w:hint="default"/>
      </w:rPr>
    </w:lvl>
  </w:abstractNum>
  <w:abstractNum w:abstractNumId="13" w15:restartNumberingAfterBreak="0">
    <w:nsid w:val="4D1E3CE7"/>
    <w:multiLevelType w:val="hybridMultilevel"/>
    <w:tmpl w:val="3F8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2523A"/>
    <w:multiLevelType w:val="hybridMultilevel"/>
    <w:tmpl w:val="89F8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92CAE"/>
    <w:multiLevelType w:val="hybridMultilevel"/>
    <w:tmpl w:val="A7EEE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951493"/>
    <w:multiLevelType w:val="hybridMultilevel"/>
    <w:tmpl w:val="1F685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9EFA40"/>
    <w:multiLevelType w:val="hybridMultilevel"/>
    <w:tmpl w:val="68EED604"/>
    <w:lvl w:ilvl="0" w:tplc="D4986E90">
      <w:start w:val="1"/>
      <w:numFmt w:val="bullet"/>
      <w:lvlText w:val=""/>
      <w:lvlJc w:val="left"/>
      <w:pPr>
        <w:ind w:left="720" w:hanging="360"/>
      </w:pPr>
      <w:rPr>
        <w:rFonts w:ascii="Symbol" w:hAnsi="Symbol" w:hint="default"/>
      </w:rPr>
    </w:lvl>
    <w:lvl w:ilvl="1" w:tplc="EAFC4D2C">
      <w:start w:val="1"/>
      <w:numFmt w:val="bullet"/>
      <w:lvlText w:val="o"/>
      <w:lvlJc w:val="left"/>
      <w:pPr>
        <w:ind w:left="1440" w:hanging="360"/>
      </w:pPr>
      <w:rPr>
        <w:rFonts w:ascii="Courier New" w:hAnsi="Courier New" w:hint="default"/>
      </w:rPr>
    </w:lvl>
    <w:lvl w:ilvl="2" w:tplc="EA045CE2">
      <w:start w:val="1"/>
      <w:numFmt w:val="bullet"/>
      <w:lvlText w:val=""/>
      <w:lvlJc w:val="left"/>
      <w:pPr>
        <w:ind w:left="2160" w:hanging="360"/>
      </w:pPr>
      <w:rPr>
        <w:rFonts w:ascii="Wingdings" w:hAnsi="Wingdings" w:hint="default"/>
      </w:rPr>
    </w:lvl>
    <w:lvl w:ilvl="3" w:tplc="BDD67352">
      <w:start w:val="1"/>
      <w:numFmt w:val="bullet"/>
      <w:lvlText w:val=""/>
      <w:lvlJc w:val="left"/>
      <w:pPr>
        <w:ind w:left="2880" w:hanging="360"/>
      </w:pPr>
      <w:rPr>
        <w:rFonts w:ascii="Symbol" w:hAnsi="Symbol" w:hint="default"/>
      </w:rPr>
    </w:lvl>
    <w:lvl w:ilvl="4" w:tplc="AAAAC9BC">
      <w:start w:val="1"/>
      <w:numFmt w:val="bullet"/>
      <w:lvlText w:val="o"/>
      <w:lvlJc w:val="left"/>
      <w:pPr>
        <w:ind w:left="3600" w:hanging="360"/>
      </w:pPr>
      <w:rPr>
        <w:rFonts w:ascii="Courier New" w:hAnsi="Courier New" w:hint="default"/>
      </w:rPr>
    </w:lvl>
    <w:lvl w:ilvl="5" w:tplc="E9CCBE74">
      <w:start w:val="1"/>
      <w:numFmt w:val="bullet"/>
      <w:lvlText w:val=""/>
      <w:lvlJc w:val="left"/>
      <w:pPr>
        <w:ind w:left="4320" w:hanging="360"/>
      </w:pPr>
      <w:rPr>
        <w:rFonts w:ascii="Wingdings" w:hAnsi="Wingdings" w:hint="default"/>
      </w:rPr>
    </w:lvl>
    <w:lvl w:ilvl="6" w:tplc="20769310">
      <w:start w:val="1"/>
      <w:numFmt w:val="bullet"/>
      <w:lvlText w:val=""/>
      <w:lvlJc w:val="left"/>
      <w:pPr>
        <w:ind w:left="5040" w:hanging="360"/>
      </w:pPr>
      <w:rPr>
        <w:rFonts w:ascii="Symbol" w:hAnsi="Symbol" w:hint="default"/>
      </w:rPr>
    </w:lvl>
    <w:lvl w:ilvl="7" w:tplc="6EC29436">
      <w:start w:val="1"/>
      <w:numFmt w:val="bullet"/>
      <w:lvlText w:val="o"/>
      <w:lvlJc w:val="left"/>
      <w:pPr>
        <w:ind w:left="5760" w:hanging="360"/>
      </w:pPr>
      <w:rPr>
        <w:rFonts w:ascii="Courier New" w:hAnsi="Courier New" w:hint="default"/>
      </w:rPr>
    </w:lvl>
    <w:lvl w:ilvl="8" w:tplc="4EDE1BBE">
      <w:start w:val="1"/>
      <w:numFmt w:val="bullet"/>
      <w:lvlText w:val=""/>
      <w:lvlJc w:val="left"/>
      <w:pPr>
        <w:ind w:left="6480" w:hanging="360"/>
      </w:pPr>
      <w:rPr>
        <w:rFonts w:ascii="Wingdings" w:hAnsi="Wingdings" w:hint="default"/>
      </w:rPr>
    </w:lvl>
  </w:abstractNum>
  <w:abstractNum w:abstractNumId="18" w15:restartNumberingAfterBreak="0">
    <w:nsid w:val="639CAD56"/>
    <w:multiLevelType w:val="hybridMultilevel"/>
    <w:tmpl w:val="C3FE5912"/>
    <w:lvl w:ilvl="0" w:tplc="87C052D6">
      <w:start w:val="1"/>
      <w:numFmt w:val="bullet"/>
      <w:lvlText w:val=""/>
      <w:lvlJc w:val="left"/>
      <w:pPr>
        <w:ind w:left="720" w:hanging="360"/>
      </w:pPr>
      <w:rPr>
        <w:rFonts w:ascii="Symbol" w:hAnsi="Symbol" w:hint="default"/>
      </w:rPr>
    </w:lvl>
    <w:lvl w:ilvl="1" w:tplc="40CAED72">
      <w:start w:val="1"/>
      <w:numFmt w:val="bullet"/>
      <w:lvlText w:val="o"/>
      <w:lvlJc w:val="left"/>
      <w:pPr>
        <w:ind w:left="1440" w:hanging="360"/>
      </w:pPr>
      <w:rPr>
        <w:rFonts w:ascii="Courier New" w:hAnsi="Courier New" w:hint="default"/>
      </w:rPr>
    </w:lvl>
    <w:lvl w:ilvl="2" w:tplc="C31A6ED2">
      <w:start w:val="1"/>
      <w:numFmt w:val="bullet"/>
      <w:lvlText w:val=""/>
      <w:lvlJc w:val="left"/>
      <w:pPr>
        <w:ind w:left="2160" w:hanging="360"/>
      </w:pPr>
      <w:rPr>
        <w:rFonts w:ascii="Wingdings" w:hAnsi="Wingdings" w:hint="default"/>
      </w:rPr>
    </w:lvl>
    <w:lvl w:ilvl="3" w:tplc="FFD8B5FE">
      <w:start w:val="1"/>
      <w:numFmt w:val="bullet"/>
      <w:lvlText w:val=""/>
      <w:lvlJc w:val="left"/>
      <w:pPr>
        <w:ind w:left="2880" w:hanging="360"/>
      </w:pPr>
      <w:rPr>
        <w:rFonts w:ascii="Symbol" w:hAnsi="Symbol" w:hint="default"/>
      </w:rPr>
    </w:lvl>
    <w:lvl w:ilvl="4" w:tplc="72362364">
      <w:start w:val="1"/>
      <w:numFmt w:val="bullet"/>
      <w:lvlText w:val="o"/>
      <w:lvlJc w:val="left"/>
      <w:pPr>
        <w:ind w:left="3600" w:hanging="360"/>
      </w:pPr>
      <w:rPr>
        <w:rFonts w:ascii="Courier New" w:hAnsi="Courier New" w:hint="default"/>
      </w:rPr>
    </w:lvl>
    <w:lvl w:ilvl="5" w:tplc="32AC5A32">
      <w:start w:val="1"/>
      <w:numFmt w:val="bullet"/>
      <w:lvlText w:val=""/>
      <w:lvlJc w:val="left"/>
      <w:pPr>
        <w:ind w:left="4320" w:hanging="360"/>
      </w:pPr>
      <w:rPr>
        <w:rFonts w:ascii="Wingdings" w:hAnsi="Wingdings" w:hint="default"/>
      </w:rPr>
    </w:lvl>
    <w:lvl w:ilvl="6" w:tplc="9F7869C2">
      <w:start w:val="1"/>
      <w:numFmt w:val="bullet"/>
      <w:lvlText w:val=""/>
      <w:lvlJc w:val="left"/>
      <w:pPr>
        <w:ind w:left="5040" w:hanging="360"/>
      </w:pPr>
      <w:rPr>
        <w:rFonts w:ascii="Symbol" w:hAnsi="Symbol" w:hint="default"/>
      </w:rPr>
    </w:lvl>
    <w:lvl w:ilvl="7" w:tplc="934C6664">
      <w:start w:val="1"/>
      <w:numFmt w:val="bullet"/>
      <w:lvlText w:val="o"/>
      <w:lvlJc w:val="left"/>
      <w:pPr>
        <w:ind w:left="5760" w:hanging="360"/>
      </w:pPr>
      <w:rPr>
        <w:rFonts w:ascii="Courier New" w:hAnsi="Courier New" w:hint="default"/>
      </w:rPr>
    </w:lvl>
    <w:lvl w:ilvl="8" w:tplc="9E06E642">
      <w:start w:val="1"/>
      <w:numFmt w:val="bullet"/>
      <w:lvlText w:val=""/>
      <w:lvlJc w:val="left"/>
      <w:pPr>
        <w:ind w:left="6480" w:hanging="360"/>
      </w:pPr>
      <w:rPr>
        <w:rFonts w:ascii="Wingdings" w:hAnsi="Wingdings" w:hint="default"/>
      </w:rPr>
    </w:lvl>
  </w:abstractNum>
  <w:abstractNum w:abstractNumId="19" w15:restartNumberingAfterBreak="0">
    <w:nsid w:val="647E0CC3"/>
    <w:multiLevelType w:val="hybridMultilevel"/>
    <w:tmpl w:val="89FC07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870C2"/>
    <w:multiLevelType w:val="multilevel"/>
    <w:tmpl w:val="3DCE80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6A3C5357"/>
    <w:multiLevelType w:val="hybridMultilevel"/>
    <w:tmpl w:val="340E72D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D9413AB"/>
    <w:multiLevelType w:val="hybridMultilevel"/>
    <w:tmpl w:val="D80CF9B8"/>
    <w:lvl w:ilvl="0" w:tplc="0809000F">
      <w:start w:val="1"/>
      <w:numFmt w:val="decimal"/>
      <w:lvlText w:val="%1."/>
      <w:lvlJc w:val="left"/>
      <w:pPr>
        <w:ind w:left="720" w:hanging="360"/>
      </w:pPr>
      <w:rPr>
        <w:rFonts w:hint="default"/>
      </w:rPr>
    </w:lvl>
    <w:lvl w:ilvl="1" w:tplc="810ACECA">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5C1FE5"/>
    <w:multiLevelType w:val="hybridMultilevel"/>
    <w:tmpl w:val="7200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805FB"/>
    <w:multiLevelType w:val="hybridMultilevel"/>
    <w:tmpl w:val="3376C0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2D309A"/>
    <w:multiLevelType w:val="hybridMultilevel"/>
    <w:tmpl w:val="5068F640"/>
    <w:lvl w:ilvl="0" w:tplc="801C1FA8">
      <w:start w:val="1"/>
      <w:numFmt w:val="bullet"/>
      <w:lvlText w:val=""/>
      <w:lvlJc w:val="left"/>
      <w:pPr>
        <w:ind w:left="720" w:hanging="360"/>
      </w:pPr>
      <w:rPr>
        <w:rFonts w:ascii="Symbol" w:hAnsi="Symbol" w:hint="default"/>
      </w:rPr>
    </w:lvl>
    <w:lvl w:ilvl="1" w:tplc="EC9CC1BE">
      <w:start w:val="1"/>
      <w:numFmt w:val="bullet"/>
      <w:lvlText w:val="o"/>
      <w:lvlJc w:val="left"/>
      <w:pPr>
        <w:ind w:left="1440" w:hanging="360"/>
      </w:pPr>
      <w:rPr>
        <w:rFonts w:ascii="Courier New" w:hAnsi="Courier New" w:hint="default"/>
      </w:rPr>
    </w:lvl>
    <w:lvl w:ilvl="2" w:tplc="4218FC5C">
      <w:start w:val="1"/>
      <w:numFmt w:val="bullet"/>
      <w:lvlText w:val=""/>
      <w:lvlJc w:val="left"/>
      <w:pPr>
        <w:ind w:left="2160" w:hanging="360"/>
      </w:pPr>
      <w:rPr>
        <w:rFonts w:ascii="Wingdings" w:hAnsi="Wingdings" w:hint="default"/>
      </w:rPr>
    </w:lvl>
    <w:lvl w:ilvl="3" w:tplc="E5988072">
      <w:start w:val="1"/>
      <w:numFmt w:val="bullet"/>
      <w:lvlText w:val=""/>
      <w:lvlJc w:val="left"/>
      <w:pPr>
        <w:ind w:left="2880" w:hanging="360"/>
      </w:pPr>
      <w:rPr>
        <w:rFonts w:ascii="Symbol" w:hAnsi="Symbol" w:hint="default"/>
      </w:rPr>
    </w:lvl>
    <w:lvl w:ilvl="4" w:tplc="064251F8">
      <w:start w:val="1"/>
      <w:numFmt w:val="bullet"/>
      <w:lvlText w:val="o"/>
      <w:lvlJc w:val="left"/>
      <w:pPr>
        <w:ind w:left="3600" w:hanging="360"/>
      </w:pPr>
      <w:rPr>
        <w:rFonts w:ascii="Courier New" w:hAnsi="Courier New" w:hint="default"/>
      </w:rPr>
    </w:lvl>
    <w:lvl w:ilvl="5" w:tplc="FDA4024E">
      <w:start w:val="1"/>
      <w:numFmt w:val="bullet"/>
      <w:lvlText w:val=""/>
      <w:lvlJc w:val="left"/>
      <w:pPr>
        <w:ind w:left="4320" w:hanging="360"/>
      </w:pPr>
      <w:rPr>
        <w:rFonts w:ascii="Wingdings" w:hAnsi="Wingdings" w:hint="default"/>
      </w:rPr>
    </w:lvl>
    <w:lvl w:ilvl="6" w:tplc="DB1659F0">
      <w:start w:val="1"/>
      <w:numFmt w:val="bullet"/>
      <w:lvlText w:val=""/>
      <w:lvlJc w:val="left"/>
      <w:pPr>
        <w:ind w:left="5040" w:hanging="360"/>
      </w:pPr>
      <w:rPr>
        <w:rFonts w:ascii="Symbol" w:hAnsi="Symbol" w:hint="default"/>
      </w:rPr>
    </w:lvl>
    <w:lvl w:ilvl="7" w:tplc="A3126202">
      <w:start w:val="1"/>
      <w:numFmt w:val="bullet"/>
      <w:lvlText w:val="o"/>
      <w:lvlJc w:val="left"/>
      <w:pPr>
        <w:ind w:left="5760" w:hanging="360"/>
      </w:pPr>
      <w:rPr>
        <w:rFonts w:ascii="Courier New" w:hAnsi="Courier New" w:hint="default"/>
      </w:rPr>
    </w:lvl>
    <w:lvl w:ilvl="8" w:tplc="5D8ACFE6">
      <w:start w:val="1"/>
      <w:numFmt w:val="bullet"/>
      <w:lvlText w:val=""/>
      <w:lvlJc w:val="left"/>
      <w:pPr>
        <w:ind w:left="6480" w:hanging="360"/>
      </w:pPr>
      <w:rPr>
        <w:rFonts w:ascii="Wingdings" w:hAnsi="Wingdings" w:hint="default"/>
      </w:rPr>
    </w:lvl>
  </w:abstractNum>
  <w:num w:numId="1" w16cid:durableId="453256908">
    <w:abstractNumId w:val="0"/>
  </w:num>
  <w:num w:numId="2" w16cid:durableId="1298146315">
    <w:abstractNumId w:val="18"/>
  </w:num>
  <w:num w:numId="3" w16cid:durableId="2001537291">
    <w:abstractNumId w:val="25"/>
  </w:num>
  <w:num w:numId="4" w16cid:durableId="1415737289">
    <w:abstractNumId w:val="5"/>
  </w:num>
  <w:num w:numId="5" w16cid:durableId="1421951221">
    <w:abstractNumId w:val="12"/>
  </w:num>
  <w:num w:numId="6" w16cid:durableId="1580091639">
    <w:abstractNumId w:val="4"/>
  </w:num>
  <w:num w:numId="7" w16cid:durableId="95054338">
    <w:abstractNumId w:val="6"/>
  </w:num>
  <w:num w:numId="8" w16cid:durableId="1557430216">
    <w:abstractNumId w:val="7"/>
  </w:num>
  <w:num w:numId="9" w16cid:durableId="1650279374">
    <w:abstractNumId w:val="9"/>
  </w:num>
  <w:num w:numId="10" w16cid:durableId="198783056">
    <w:abstractNumId w:val="17"/>
  </w:num>
  <w:num w:numId="11" w16cid:durableId="1112745544">
    <w:abstractNumId w:val="13"/>
  </w:num>
  <w:num w:numId="12" w16cid:durableId="411775855">
    <w:abstractNumId w:val="20"/>
  </w:num>
  <w:num w:numId="13" w16cid:durableId="1793212512">
    <w:abstractNumId w:val="24"/>
  </w:num>
  <w:num w:numId="14" w16cid:durableId="2127575285">
    <w:abstractNumId w:val="10"/>
  </w:num>
  <w:num w:numId="15" w16cid:durableId="1355576426">
    <w:abstractNumId w:val="16"/>
  </w:num>
  <w:num w:numId="16" w16cid:durableId="1436942639">
    <w:abstractNumId w:val="22"/>
  </w:num>
  <w:num w:numId="17" w16cid:durableId="387610250">
    <w:abstractNumId w:val="23"/>
  </w:num>
  <w:num w:numId="18" w16cid:durableId="1695039804">
    <w:abstractNumId w:val="15"/>
  </w:num>
  <w:num w:numId="19" w16cid:durableId="1199734433">
    <w:abstractNumId w:val="19"/>
  </w:num>
  <w:num w:numId="20" w16cid:durableId="577715199">
    <w:abstractNumId w:val="14"/>
  </w:num>
  <w:num w:numId="21" w16cid:durableId="864827623">
    <w:abstractNumId w:val="2"/>
  </w:num>
  <w:num w:numId="22" w16cid:durableId="1654094159">
    <w:abstractNumId w:val="3"/>
  </w:num>
  <w:num w:numId="23" w16cid:durableId="2125807960">
    <w:abstractNumId w:val="8"/>
  </w:num>
  <w:num w:numId="24" w16cid:durableId="1268586061">
    <w:abstractNumId w:val="11"/>
  </w:num>
  <w:num w:numId="25" w16cid:durableId="17496470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0755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a Bottarelli">
    <w15:presenceInfo w15:providerId="AD" w15:userId="S::valentina.bottarelli@eurordis.org::67c3b2b7-d899-4421-9271-0b82e2d44896"/>
  </w15:person>
  <w15:person w15:author="Rachel Butcher">
    <w15:presenceInfo w15:providerId="AD" w15:userId="S::rachel.butcher@eurordis.org::78b6a9ce-ce3d-4483-a865-a8cbb27986f2"/>
  </w15:person>
  <w15:person w15:author="Raquel Castro">
    <w15:presenceInfo w15:providerId="AD" w15:userId="S::raquel.castro@eurordis.org::cf03c39e-17f9-4b5e-8b82-2c86c9d1e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5E"/>
    <w:rsid w:val="00011A8C"/>
    <w:rsid w:val="00046DD4"/>
    <w:rsid w:val="000A5A86"/>
    <w:rsid w:val="000F7A94"/>
    <w:rsid w:val="0015584B"/>
    <w:rsid w:val="0019585E"/>
    <w:rsid w:val="001C43D8"/>
    <w:rsid w:val="001D0307"/>
    <w:rsid w:val="001E0E03"/>
    <w:rsid w:val="001F0056"/>
    <w:rsid w:val="002524B5"/>
    <w:rsid w:val="002D5BBD"/>
    <w:rsid w:val="00353111"/>
    <w:rsid w:val="003E2D3E"/>
    <w:rsid w:val="004238B7"/>
    <w:rsid w:val="004B76B0"/>
    <w:rsid w:val="004C7500"/>
    <w:rsid w:val="00521335"/>
    <w:rsid w:val="00525333"/>
    <w:rsid w:val="00535D27"/>
    <w:rsid w:val="005D295B"/>
    <w:rsid w:val="005E0861"/>
    <w:rsid w:val="005E7DB8"/>
    <w:rsid w:val="00604946"/>
    <w:rsid w:val="006270B1"/>
    <w:rsid w:val="006B32FD"/>
    <w:rsid w:val="00901A06"/>
    <w:rsid w:val="00911B1D"/>
    <w:rsid w:val="00952A55"/>
    <w:rsid w:val="0096362F"/>
    <w:rsid w:val="009B3393"/>
    <w:rsid w:val="00A57F60"/>
    <w:rsid w:val="00A82072"/>
    <w:rsid w:val="00AA6931"/>
    <w:rsid w:val="00AB1F0D"/>
    <w:rsid w:val="00B138C4"/>
    <w:rsid w:val="00B47185"/>
    <w:rsid w:val="00B67430"/>
    <w:rsid w:val="00B75392"/>
    <w:rsid w:val="00BC1538"/>
    <w:rsid w:val="00C31DF9"/>
    <w:rsid w:val="00D36DB3"/>
    <w:rsid w:val="00D75633"/>
    <w:rsid w:val="00E67D0B"/>
    <w:rsid w:val="00E7048D"/>
    <w:rsid w:val="00E87CAD"/>
    <w:rsid w:val="00ED1592"/>
    <w:rsid w:val="00EF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8774"/>
  <w15:docId w15:val="{F6763BA2-48CD-4717-A882-EB0A6E58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b/>
      <w:color w:val="0B529C"/>
      <w:sz w:val="48"/>
      <w:szCs w:val="48"/>
    </w:rPr>
  </w:style>
  <w:style w:type="paragraph" w:styleId="Heading2">
    <w:name w:val="heading 2"/>
    <w:basedOn w:val="Normal"/>
    <w:next w:val="Normal"/>
    <w:uiPriority w:val="9"/>
    <w:unhideWhenUsed/>
    <w:qFormat/>
    <w:rsid w:val="00604946"/>
    <w:pPr>
      <w:keepNext/>
      <w:keepLines/>
      <w:spacing w:before="240" w:after="240"/>
      <w:ind w:left="709" w:hanging="709"/>
      <w:outlineLvl w:val="1"/>
    </w:pPr>
    <w:rPr>
      <w:rFonts w:asciiTheme="majorHAnsi" w:eastAsia="Constantia" w:hAnsiTheme="majorHAnsi" w:cs="Constantia"/>
      <w:color w:val="0056B3"/>
      <w:sz w:val="24"/>
      <w:szCs w:val="44"/>
    </w:rPr>
  </w:style>
  <w:style w:type="paragraph" w:styleId="Heading3">
    <w:name w:val="heading 3"/>
    <w:basedOn w:val="Normal"/>
    <w:next w:val="Normal"/>
    <w:uiPriority w:val="9"/>
    <w:unhideWhenUsed/>
    <w:qFormat/>
    <w:pPr>
      <w:keepNext/>
      <w:keepLines/>
      <w:spacing w:before="240" w:after="240"/>
      <w:outlineLvl w:val="2"/>
    </w:pPr>
    <w:rPr>
      <w:color w:val="0056B3"/>
      <w:sz w:val="34"/>
      <w:szCs w:val="34"/>
    </w:rPr>
  </w:style>
  <w:style w:type="paragraph" w:styleId="Heading4">
    <w:name w:val="heading 4"/>
    <w:basedOn w:val="Normal"/>
    <w:next w:val="Normal"/>
    <w:uiPriority w:val="9"/>
    <w:unhideWhenUsed/>
    <w:qFormat/>
    <w:pPr>
      <w:keepNext/>
      <w:keepLines/>
      <w:spacing w:before="240" w:after="240"/>
      <w:ind w:left="709" w:hanging="709"/>
      <w:outlineLvl w:val="3"/>
    </w:pPr>
    <w:rPr>
      <w:rFonts w:ascii="Constantia" w:eastAsia="Constantia" w:hAnsi="Constantia" w:cs="Constantia"/>
      <w:color w:val="377E29"/>
      <w:sz w:val="28"/>
      <w:szCs w:val="28"/>
    </w:rPr>
  </w:style>
  <w:style w:type="paragraph" w:styleId="Heading5">
    <w:name w:val="heading 5"/>
    <w:basedOn w:val="Normal"/>
    <w:next w:val="Normal"/>
    <w:uiPriority w:val="9"/>
    <w:semiHidden/>
    <w:unhideWhenUsed/>
    <w:qFormat/>
    <w:pPr>
      <w:keepNext/>
      <w:keepLines/>
      <w:spacing w:before="40" w:after="0"/>
      <w:ind w:left="3600" w:hanging="720"/>
      <w:outlineLvl w:val="4"/>
    </w:pPr>
    <w:rPr>
      <w:rFonts w:ascii="Calibri" w:eastAsia="Calibri" w:hAnsi="Calibri" w:cs="Calibri"/>
      <w:color w:val="3E2866"/>
    </w:rPr>
  </w:style>
  <w:style w:type="paragraph" w:styleId="Heading6">
    <w:name w:val="heading 6"/>
    <w:basedOn w:val="Normal"/>
    <w:next w:val="Normal"/>
    <w:uiPriority w:val="9"/>
    <w:semiHidden/>
    <w:unhideWhenUsed/>
    <w:qFormat/>
    <w:pPr>
      <w:keepNext/>
      <w:keepLines/>
      <w:spacing w:before="40" w:after="0"/>
      <w:ind w:left="4320" w:hanging="720"/>
      <w:outlineLvl w:val="5"/>
    </w:pPr>
    <w:rPr>
      <w:rFonts w:ascii="Calibri" w:eastAsia="Calibri" w:hAnsi="Calibri" w:cs="Calibri"/>
      <w:color w:val="291A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F0D"/>
  </w:style>
  <w:style w:type="paragraph" w:styleId="Footer">
    <w:name w:val="footer"/>
    <w:basedOn w:val="Normal"/>
    <w:link w:val="FooterChar"/>
    <w:uiPriority w:val="99"/>
    <w:unhideWhenUsed/>
    <w:rsid w:val="00AB1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F0D"/>
  </w:style>
  <w:style w:type="paragraph" w:styleId="ListParagraph">
    <w:name w:val="List Paragraph"/>
    <w:basedOn w:val="Normal"/>
    <w:uiPriority w:val="34"/>
    <w:qFormat/>
    <w:rsid w:val="00AB1F0D"/>
    <w:pPr>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Hyperlink">
    <w:name w:val="Hyperlink"/>
    <w:basedOn w:val="DefaultParagraphFont"/>
    <w:uiPriority w:val="99"/>
    <w:unhideWhenUsed/>
    <w:rsid w:val="00AB1F0D"/>
    <w:rPr>
      <w:color w:val="0000FF" w:themeColor="hyperlink"/>
      <w:u w:val="single"/>
    </w:rPr>
  </w:style>
  <w:style w:type="character" w:styleId="UnresolvedMention">
    <w:name w:val="Unresolved Mention"/>
    <w:basedOn w:val="DefaultParagraphFont"/>
    <w:uiPriority w:val="99"/>
    <w:semiHidden/>
    <w:unhideWhenUsed/>
    <w:rsid w:val="00AB1F0D"/>
    <w:rPr>
      <w:color w:val="605E5C"/>
      <w:shd w:val="clear" w:color="auto" w:fill="E1DFDD"/>
    </w:rPr>
  </w:style>
  <w:style w:type="paragraph" w:styleId="CommentText">
    <w:name w:val="annotation text"/>
    <w:basedOn w:val="Normal"/>
    <w:link w:val="CommentTextChar"/>
    <w:uiPriority w:val="99"/>
    <w:unhideWhenUsed/>
    <w:rsid w:val="00B47185"/>
    <w:pPr>
      <w:spacing w:line="240" w:lineRule="auto"/>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rsid w:val="00B47185"/>
    <w:rPr>
      <w:rFonts w:asciiTheme="minorHAnsi" w:eastAsiaTheme="minorEastAsia" w:hAnsiTheme="minorHAnsi" w:cstheme="minorBidi"/>
      <w:lang w:eastAsia="ja-JP"/>
    </w:rPr>
  </w:style>
  <w:style w:type="character" w:styleId="CommentReference">
    <w:name w:val="annotation reference"/>
    <w:basedOn w:val="DefaultParagraphFont"/>
    <w:uiPriority w:val="99"/>
    <w:semiHidden/>
    <w:unhideWhenUsed/>
    <w:rsid w:val="00B47185"/>
    <w:rPr>
      <w:sz w:val="16"/>
      <w:szCs w:val="16"/>
    </w:rPr>
  </w:style>
  <w:style w:type="paragraph" w:styleId="TOC3">
    <w:name w:val="toc 3"/>
    <w:basedOn w:val="Normal"/>
    <w:next w:val="Normal"/>
    <w:uiPriority w:val="39"/>
    <w:unhideWhenUsed/>
    <w:rsid w:val="00B47185"/>
    <w:pPr>
      <w:spacing w:after="100" w:line="279" w:lineRule="auto"/>
      <w:ind w:left="440"/>
    </w:pPr>
    <w:rPr>
      <w:rFonts w:asciiTheme="minorHAnsi" w:eastAsiaTheme="minorEastAsia" w:hAnsiTheme="minorHAnsi" w:cstheme="minorBidi"/>
      <w:sz w:val="24"/>
      <w:szCs w:val="24"/>
      <w:lang w:eastAsia="ja-JP"/>
    </w:rPr>
  </w:style>
  <w:style w:type="paragraph" w:styleId="TOC4">
    <w:name w:val="toc 4"/>
    <w:basedOn w:val="Normal"/>
    <w:next w:val="Normal"/>
    <w:uiPriority w:val="39"/>
    <w:unhideWhenUsed/>
    <w:rsid w:val="00B47185"/>
    <w:pPr>
      <w:spacing w:after="100" w:line="279" w:lineRule="auto"/>
      <w:ind w:left="660"/>
    </w:pPr>
    <w:rPr>
      <w:rFonts w:asciiTheme="minorHAnsi" w:eastAsiaTheme="minorEastAsia" w:hAnsiTheme="minorHAnsi" w:cstheme="minorBidi"/>
      <w:sz w:val="24"/>
      <w:szCs w:val="24"/>
      <w:lang w:eastAsia="ja-JP"/>
    </w:rPr>
  </w:style>
  <w:style w:type="paragraph" w:styleId="NoSpacing">
    <w:name w:val="No Spacing"/>
    <w:uiPriority w:val="1"/>
    <w:qFormat/>
    <w:rsid w:val="00B47185"/>
    <w:pPr>
      <w:spacing w:after="0" w:line="240" w:lineRule="auto"/>
    </w:pPr>
    <w:rPr>
      <w:rFonts w:asciiTheme="minorHAnsi" w:eastAsiaTheme="minorEastAsia" w:hAnsiTheme="minorHAnsi" w:cstheme="minorBidi"/>
      <w:sz w:val="24"/>
      <w:szCs w:val="24"/>
      <w:lang w:eastAsia="ja-JP"/>
    </w:rPr>
  </w:style>
  <w:style w:type="paragraph" w:styleId="Caption">
    <w:name w:val="caption"/>
    <w:basedOn w:val="Normal"/>
    <w:next w:val="Normal"/>
    <w:uiPriority w:val="35"/>
    <w:unhideWhenUsed/>
    <w:qFormat/>
    <w:rsid w:val="004C7500"/>
    <w:pPr>
      <w:spacing w:before="40" w:after="40" w:line="240" w:lineRule="auto"/>
    </w:pPr>
    <w:rPr>
      <w:b/>
      <w:iCs/>
      <w:color w:val="54368A"/>
      <w:sz w:val="18"/>
      <w:szCs w:val="18"/>
    </w:rPr>
  </w:style>
  <w:style w:type="paragraph" w:styleId="TOC1">
    <w:name w:val="toc 1"/>
    <w:basedOn w:val="Normal"/>
    <w:next w:val="Normal"/>
    <w:autoRedefine/>
    <w:uiPriority w:val="39"/>
    <w:unhideWhenUsed/>
    <w:rsid w:val="009B3393"/>
    <w:pPr>
      <w:spacing w:after="100"/>
    </w:pPr>
  </w:style>
  <w:style w:type="paragraph" w:styleId="CommentSubject">
    <w:name w:val="annotation subject"/>
    <w:basedOn w:val="CommentText"/>
    <w:next w:val="CommentText"/>
    <w:link w:val="CommentSubjectChar"/>
    <w:uiPriority w:val="99"/>
    <w:semiHidden/>
    <w:unhideWhenUsed/>
    <w:rsid w:val="00D36DB3"/>
    <w:rPr>
      <w:rFonts w:ascii="Corbel" w:eastAsia="Corbel" w:hAnsi="Corbel" w:cs="Corbel"/>
      <w:b/>
      <w:bCs/>
      <w:lang w:eastAsia="en-GB"/>
    </w:rPr>
  </w:style>
  <w:style w:type="character" w:customStyle="1" w:styleId="CommentSubjectChar">
    <w:name w:val="Comment Subject Char"/>
    <w:basedOn w:val="CommentTextChar"/>
    <w:link w:val="CommentSubject"/>
    <w:uiPriority w:val="99"/>
    <w:semiHidden/>
    <w:rsid w:val="00D36DB3"/>
    <w:rPr>
      <w:rFonts w:asciiTheme="minorHAnsi" w:eastAsiaTheme="minorEastAsia" w:hAnsiTheme="minorHAnsi" w:cstheme="minorBidi"/>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1769">
      <w:bodyDiv w:val="1"/>
      <w:marLeft w:val="0"/>
      <w:marRight w:val="0"/>
      <w:marTop w:val="0"/>
      <w:marBottom w:val="0"/>
      <w:divBdr>
        <w:top w:val="none" w:sz="0" w:space="0" w:color="auto"/>
        <w:left w:val="none" w:sz="0" w:space="0" w:color="auto"/>
        <w:bottom w:val="none" w:sz="0" w:space="0" w:color="auto"/>
        <w:right w:val="none" w:sz="0" w:space="0" w:color="auto"/>
      </w:divBdr>
    </w:div>
    <w:div w:id="214314476">
      <w:bodyDiv w:val="1"/>
      <w:marLeft w:val="0"/>
      <w:marRight w:val="0"/>
      <w:marTop w:val="0"/>
      <w:marBottom w:val="0"/>
      <w:divBdr>
        <w:top w:val="none" w:sz="0" w:space="0" w:color="auto"/>
        <w:left w:val="none" w:sz="0" w:space="0" w:color="auto"/>
        <w:bottom w:val="none" w:sz="0" w:space="0" w:color="auto"/>
        <w:right w:val="none" w:sz="0" w:space="0" w:color="auto"/>
      </w:divBdr>
    </w:div>
    <w:div w:id="392587201">
      <w:bodyDiv w:val="1"/>
      <w:marLeft w:val="0"/>
      <w:marRight w:val="0"/>
      <w:marTop w:val="0"/>
      <w:marBottom w:val="0"/>
      <w:divBdr>
        <w:top w:val="none" w:sz="0" w:space="0" w:color="auto"/>
        <w:left w:val="none" w:sz="0" w:space="0" w:color="auto"/>
        <w:bottom w:val="none" w:sz="0" w:space="0" w:color="auto"/>
        <w:right w:val="none" w:sz="0" w:space="0" w:color="auto"/>
      </w:divBdr>
    </w:div>
    <w:div w:id="432483988">
      <w:bodyDiv w:val="1"/>
      <w:marLeft w:val="0"/>
      <w:marRight w:val="0"/>
      <w:marTop w:val="0"/>
      <w:marBottom w:val="0"/>
      <w:divBdr>
        <w:top w:val="none" w:sz="0" w:space="0" w:color="auto"/>
        <w:left w:val="none" w:sz="0" w:space="0" w:color="auto"/>
        <w:bottom w:val="none" w:sz="0" w:space="0" w:color="auto"/>
        <w:right w:val="none" w:sz="0" w:space="0" w:color="auto"/>
      </w:divBdr>
    </w:div>
    <w:div w:id="528876527">
      <w:bodyDiv w:val="1"/>
      <w:marLeft w:val="0"/>
      <w:marRight w:val="0"/>
      <w:marTop w:val="0"/>
      <w:marBottom w:val="0"/>
      <w:divBdr>
        <w:top w:val="none" w:sz="0" w:space="0" w:color="auto"/>
        <w:left w:val="none" w:sz="0" w:space="0" w:color="auto"/>
        <w:bottom w:val="none" w:sz="0" w:space="0" w:color="auto"/>
        <w:right w:val="none" w:sz="0" w:space="0" w:color="auto"/>
      </w:divBdr>
    </w:div>
    <w:div w:id="689068617">
      <w:bodyDiv w:val="1"/>
      <w:marLeft w:val="0"/>
      <w:marRight w:val="0"/>
      <w:marTop w:val="0"/>
      <w:marBottom w:val="0"/>
      <w:divBdr>
        <w:top w:val="none" w:sz="0" w:space="0" w:color="auto"/>
        <w:left w:val="none" w:sz="0" w:space="0" w:color="auto"/>
        <w:bottom w:val="none" w:sz="0" w:space="0" w:color="auto"/>
        <w:right w:val="none" w:sz="0" w:space="0" w:color="auto"/>
      </w:divBdr>
    </w:div>
    <w:div w:id="770127603">
      <w:bodyDiv w:val="1"/>
      <w:marLeft w:val="0"/>
      <w:marRight w:val="0"/>
      <w:marTop w:val="0"/>
      <w:marBottom w:val="0"/>
      <w:divBdr>
        <w:top w:val="none" w:sz="0" w:space="0" w:color="auto"/>
        <w:left w:val="none" w:sz="0" w:space="0" w:color="auto"/>
        <w:bottom w:val="none" w:sz="0" w:space="0" w:color="auto"/>
        <w:right w:val="none" w:sz="0" w:space="0" w:color="auto"/>
      </w:divBdr>
      <w:divsChild>
        <w:div w:id="1612320167">
          <w:marLeft w:val="0"/>
          <w:marRight w:val="0"/>
          <w:marTop w:val="0"/>
          <w:marBottom w:val="0"/>
          <w:divBdr>
            <w:top w:val="none" w:sz="0" w:space="0" w:color="auto"/>
            <w:left w:val="none" w:sz="0" w:space="0" w:color="auto"/>
            <w:bottom w:val="none" w:sz="0" w:space="0" w:color="auto"/>
            <w:right w:val="none" w:sz="0" w:space="0" w:color="auto"/>
          </w:divBdr>
        </w:div>
        <w:div w:id="1180511860">
          <w:marLeft w:val="0"/>
          <w:marRight w:val="0"/>
          <w:marTop w:val="0"/>
          <w:marBottom w:val="0"/>
          <w:divBdr>
            <w:top w:val="none" w:sz="0" w:space="0" w:color="auto"/>
            <w:left w:val="none" w:sz="0" w:space="0" w:color="auto"/>
            <w:bottom w:val="none" w:sz="0" w:space="0" w:color="auto"/>
            <w:right w:val="none" w:sz="0" w:space="0" w:color="auto"/>
          </w:divBdr>
        </w:div>
      </w:divsChild>
    </w:div>
    <w:div w:id="834034925">
      <w:bodyDiv w:val="1"/>
      <w:marLeft w:val="0"/>
      <w:marRight w:val="0"/>
      <w:marTop w:val="0"/>
      <w:marBottom w:val="0"/>
      <w:divBdr>
        <w:top w:val="none" w:sz="0" w:space="0" w:color="auto"/>
        <w:left w:val="none" w:sz="0" w:space="0" w:color="auto"/>
        <w:bottom w:val="none" w:sz="0" w:space="0" w:color="auto"/>
        <w:right w:val="none" w:sz="0" w:space="0" w:color="auto"/>
      </w:divBdr>
    </w:div>
    <w:div w:id="834153741">
      <w:bodyDiv w:val="1"/>
      <w:marLeft w:val="0"/>
      <w:marRight w:val="0"/>
      <w:marTop w:val="0"/>
      <w:marBottom w:val="0"/>
      <w:divBdr>
        <w:top w:val="none" w:sz="0" w:space="0" w:color="auto"/>
        <w:left w:val="none" w:sz="0" w:space="0" w:color="auto"/>
        <w:bottom w:val="none" w:sz="0" w:space="0" w:color="auto"/>
        <w:right w:val="none" w:sz="0" w:space="0" w:color="auto"/>
      </w:divBdr>
    </w:div>
    <w:div w:id="846602370">
      <w:bodyDiv w:val="1"/>
      <w:marLeft w:val="0"/>
      <w:marRight w:val="0"/>
      <w:marTop w:val="0"/>
      <w:marBottom w:val="0"/>
      <w:divBdr>
        <w:top w:val="none" w:sz="0" w:space="0" w:color="auto"/>
        <w:left w:val="none" w:sz="0" w:space="0" w:color="auto"/>
        <w:bottom w:val="none" w:sz="0" w:space="0" w:color="auto"/>
        <w:right w:val="none" w:sz="0" w:space="0" w:color="auto"/>
      </w:divBdr>
    </w:div>
    <w:div w:id="1122924567">
      <w:bodyDiv w:val="1"/>
      <w:marLeft w:val="0"/>
      <w:marRight w:val="0"/>
      <w:marTop w:val="0"/>
      <w:marBottom w:val="0"/>
      <w:divBdr>
        <w:top w:val="none" w:sz="0" w:space="0" w:color="auto"/>
        <w:left w:val="none" w:sz="0" w:space="0" w:color="auto"/>
        <w:bottom w:val="none" w:sz="0" w:space="0" w:color="auto"/>
        <w:right w:val="none" w:sz="0" w:space="0" w:color="auto"/>
      </w:divBdr>
    </w:div>
    <w:div w:id="1178424700">
      <w:bodyDiv w:val="1"/>
      <w:marLeft w:val="0"/>
      <w:marRight w:val="0"/>
      <w:marTop w:val="0"/>
      <w:marBottom w:val="0"/>
      <w:divBdr>
        <w:top w:val="none" w:sz="0" w:space="0" w:color="auto"/>
        <w:left w:val="none" w:sz="0" w:space="0" w:color="auto"/>
        <w:bottom w:val="none" w:sz="0" w:space="0" w:color="auto"/>
        <w:right w:val="none" w:sz="0" w:space="0" w:color="auto"/>
      </w:divBdr>
      <w:divsChild>
        <w:div w:id="1953124685">
          <w:marLeft w:val="0"/>
          <w:marRight w:val="0"/>
          <w:marTop w:val="0"/>
          <w:marBottom w:val="0"/>
          <w:divBdr>
            <w:top w:val="none" w:sz="0" w:space="0" w:color="auto"/>
            <w:left w:val="none" w:sz="0" w:space="0" w:color="auto"/>
            <w:bottom w:val="none" w:sz="0" w:space="0" w:color="auto"/>
            <w:right w:val="none" w:sz="0" w:space="0" w:color="auto"/>
          </w:divBdr>
        </w:div>
        <w:div w:id="120072423">
          <w:marLeft w:val="0"/>
          <w:marRight w:val="0"/>
          <w:marTop w:val="0"/>
          <w:marBottom w:val="0"/>
          <w:divBdr>
            <w:top w:val="none" w:sz="0" w:space="0" w:color="auto"/>
            <w:left w:val="none" w:sz="0" w:space="0" w:color="auto"/>
            <w:bottom w:val="none" w:sz="0" w:space="0" w:color="auto"/>
            <w:right w:val="none" w:sz="0" w:space="0" w:color="auto"/>
          </w:divBdr>
        </w:div>
      </w:divsChild>
    </w:div>
    <w:div w:id="1297026105">
      <w:bodyDiv w:val="1"/>
      <w:marLeft w:val="0"/>
      <w:marRight w:val="0"/>
      <w:marTop w:val="0"/>
      <w:marBottom w:val="0"/>
      <w:divBdr>
        <w:top w:val="none" w:sz="0" w:space="0" w:color="auto"/>
        <w:left w:val="none" w:sz="0" w:space="0" w:color="auto"/>
        <w:bottom w:val="none" w:sz="0" w:space="0" w:color="auto"/>
        <w:right w:val="none" w:sz="0" w:space="0" w:color="auto"/>
      </w:divBdr>
    </w:div>
    <w:div w:id="143543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eader" Target="header1.xml"/><Relationship Id="rId21" Type="http://schemas.openxmlformats.org/officeDocument/2006/relationships/image" Target="media/image7.emf"/><Relationship Id="rId34" Type="http://schemas.openxmlformats.org/officeDocument/2006/relationships/hyperlink" Target="https://download2.eurordis.org/ecrd/2024/ECRD_2024_Open_Letter.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caf.ch/sites/default/files/imce/Women's%20Guide%20Curriculum/InclusiveSecurity_Curriculum_Series_SSR_MOD15.pdf" TargetMode="External"/><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intrac.org/app/uploads/2022/06/BA-Advocacy-Toolkit.pdf" TargetMode="External"/><Relationship Id="rId32" Type="http://schemas.openxmlformats.org/officeDocument/2006/relationships/hyperlink" Target="https://youtu.be/Hzk5fduCuKk" TargetMode="External"/><Relationship Id="rId37" Type="http://schemas.openxmlformats.org/officeDocument/2006/relationships/hyperlink" Target="https://eduinstitute.org/application/files/5117/4834/4900/Legal_Toolkit_EDUinstitute.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caf.ch/sites/default/files/imce/Women's%20Guide%20Curriculum/InclusiveSecurity_Curriculum_Series_SSR_MOD10.pdf" TargetMode="External"/><Relationship Id="rId23" Type="http://schemas.openxmlformats.org/officeDocument/2006/relationships/hyperlink" Target="https://openacademy.eurordis.org/courses/ordinary-legislative-procedure/" TargetMode="External"/><Relationship Id="rId28" Type="http://schemas.openxmlformats.org/officeDocument/2006/relationships/image" Target="media/image10.png"/><Relationship Id="rId36" Type="http://schemas.openxmlformats.org/officeDocument/2006/relationships/hyperlink" Target="https://download2.eurordis.org/publications/Manifesto_short.pdf" TargetMode="External"/><Relationship Id="rId10" Type="http://schemas.microsoft.com/office/2011/relationships/commentsExtended" Target="commentsExtended.xml"/><Relationship Id="rId19" Type="http://schemas.openxmlformats.org/officeDocument/2006/relationships/image" Target="media/image5.jpg"/><Relationship Id="rId31" Type="http://schemas.openxmlformats.org/officeDocument/2006/relationships/hyperlink" Target="https://youtu.be/vCfnOt_56o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openacademy.eurordis.org/courses/european-union-institutions/" TargetMode="External"/><Relationship Id="rId27" Type="http://schemas.openxmlformats.org/officeDocument/2006/relationships/image" Target="media/image9.png"/><Relationship Id="rId30" Type="http://schemas.openxmlformats.org/officeDocument/2006/relationships/hyperlink" Target="https://youtu.be/XxqvbeqrR8s" TargetMode="External"/><Relationship Id="rId35" Type="http://schemas.openxmlformats.org/officeDocument/2006/relationships/hyperlink" Target="https://download2.eurordis.org/ecrd/Follow_up_letter_from_ECRD_2022.pdf"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openacademy.eurordis.org/courses/survey-design-rare-disease-patient-organisations/" TargetMode="External"/><Relationship Id="rId25" Type="http://schemas.openxmlformats.org/officeDocument/2006/relationships/hyperlink" Target="https://www.intrac.org/app/uploads/2022/06/Advocacy-Tool-Power-and-stakeholder-analysis-mapping.pdf" TargetMode="External"/><Relationship Id="rId33" Type="http://schemas.openxmlformats.org/officeDocument/2006/relationships/hyperlink" Target="https://drive.google.com/drive/folders/1aAFQtlm3wi0BGVVICX3RJQ-WhYd3v79s" TargetMode="External"/><Relationship Id="rId38" Type="http://schemas.openxmlformats.org/officeDocument/2006/relationships/hyperlink" Target="https://openacademy.eurordis.org/courses/plan-create-for-social-media-succes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8RENpDTBTslRb4VsKReoLtTJKw==">CgMxLjA4AHIhMXVLODczaUJZWjhJdVFKbGk3ZllqbER4R0p2VDJZR0ZK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EURORDIS</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Castro</dc:creator>
  <cp:lastModifiedBy>Raquel Castro</cp:lastModifiedBy>
  <cp:revision>14</cp:revision>
  <dcterms:created xsi:type="dcterms:W3CDTF">2025-04-03T16:17:00Z</dcterms:created>
  <dcterms:modified xsi:type="dcterms:W3CDTF">2025-07-01T15:10:00Z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0x010100DE333F3783179D4DA9C433C8B22ACAD6</vt:lpwstr>
  </property>
</Properties>
</file>